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35B" w:rsidRPr="001E0107" w:rsidRDefault="0067235B" w:rsidP="0067235B">
      <w:pPr>
        <w:rPr>
          <w:rFonts w:eastAsiaTheme="majorEastAsia" w:cstheme="majorBidi"/>
          <w:b/>
          <w:bCs/>
          <w:color w:val="003300"/>
          <w:sz w:val="32"/>
          <w:szCs w:val="32"/>
        </w:rPr>
      </w:pPr>
      <w:bookmarkStart w:id="0" w:name="_GoBack"/>
      <w:bookmarkEnd w:id="0"/>
      <w:r w:rsidRPr="001E0107">
        <w:rPr>
          <w:rFonts w:eastAsiaTheme="majorEastAsia" w:cstheme="majorBidi"/>
          <w:b/>
          <w:bCs/>
          <w:noProof/>
          <w:color w:val="003300"/>
          <w:sz w:val="32"/>
          <w:szCs w:val="32"/>
          <w:lang w:val="en-US"/>
        </w:rPr>
        <w:drawing>
          <wp:anchor distT="0" distB="0" distL="114300" distR="114300" simplePos="0" relativeHeight="251662336" behindDoc="0" locked="0" layoutInCell="1" allowOverlap="1">
            <wp:simplePos x="0" y="0"/>
            <wp:positionH relativeFrom="column">
              <wp:posOffset>4170680</wp:posOffset>
            </wp:positionH>
            <wp:positionV relativeFrom="paragraph">
              <wp:posOffset>-619760</wp:posOffset>
            </wp:positionV>
            <wp:extent cx="1978660" cy="1348740"/>
            <wp:effectExtent l="19050" t="0" r="2540" b="0"/>
            <wp:wrapSquare wrapText="bothSides"/>
            <wp:docPr id="5" name="Afbeelding 0" descr="ADO_idMaatschappij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_idMaatschappij_def.jpg"/>
                    <pic:cNvPicPr/>
                  </pic:nvPicPr>
                  <pic:blipFill>
                    <a:blip r:embed="rId6" cstate="print"/>
                    <a:stretch>
                      <a:fillRect/>
                    </a:stretch>
                  </pic:blipFill>
                  <pic:spPr>
                    <a:xfrm>
                      <a:off x="0" y="0"/>
                      <a:ext cx="1978660" cy="1348740"/>
                    </a:xfrm>
                    <a:prstGeom prst="rect">
                      <a:avLst/>
                    </a:prstGeom>
                  </pic:spPr>
                </pic:pic>
              </a:graphicData>
            </a:graphic>
          </wp:anchor>
        </w:drawing>
      </w:r>
      <w:r w:rsidRPr="001E0107">
        <w:rPr>
          <w:rFonts w:eastAsiaTheme="majorEastAsia" w:cstheme="majorBidi"/>
          <w:b/>
          <w:bCs/>
          <w:color w:val="003300"/>
          <w:sz w:val="32"/>
          <w:szCs w:val="32"/>
        </w:rPr>
        <w:t>Het Blindentribune pakket</w:t>
      </w:r>
    </w:p>
    <w:p w:rsidR="0067235B" w:rsidRDefault="0067235B">
      <w:pPr>
        <w:rPr>
          <w:rFonts w:eastAsiaTheme="majorEastAsia" w:cstheme="majorBidi"/>
          <w:b/>
          <w:bCs/>
          <w:color w:val="003300"/>
          <w:sz w:val="32"/>
          <w:szCs w:val="32"/>
        </w:rPr>
      </w:pP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r>
        <w:rPr>
          <w:rFonts w:eastAsiaTheme="majorEastAsia" w:cstheme="majorBidi"/>
          <w:b/>
          <w:bCs/>
          <w:color w:val="003300"/>
          <w:sz w:val="32"/>
          <w:szCs w:val="32"/>
        </w:rPr>
        <w:tab/>
      </w:r>
    </w:p>
    <w:p w:rsidR="0067235B" w:rsidRDefault="0067235B" w:rsidP="0067235B">
      <w:pPr>
        <w:spacing w:after="0" w:line="240" w:lineRule="auto"/>
        <w:rPr>
          <w:rFonts w:ascii="Calibri" w:eastAsia="Calibri" w:hAnsi="Calibri" w:cs="Times New Roman"/>
          <w:color w:val="000000"/>
          <w:sz w:val="28"/>
          <w:szCs w:val="28"/>
        </w:rPr>
      </w:pPr>
    </w:p>
    <w:p w:rsidR="0067235B" w:rsidRDefault="0067235B" w:rsidP="0067235B">
      <w:pPr>
        <w:spacing w:after="0" w:line="240" w:lineRule="auto"/>
        <w:rPr>
          <w:rFonts w:ascii="Calibri" w:eastAsia="Calibri" w:hAnsi="Calibri" w:cs="Times New Roman"/>
          <w:color w:val="000000"/>
          <w:sz w:val="28"/>
          <w:szCs w:val="28"/>
        </w:rPr>
      </w:pPr>
    </w:p>
    <w:p w:rsidR="0067235B" w:rsidRPr="0067235B" w:rsidRDefault="0067235B" w:rsidP="0067235B">
      <w:pPr>
        <w:spacing w:after="0" w:line="240" w:lineRule="auto"/>
        <w:rPr>
          <w:rFonts w:ascii="Calibri" w:eastAsia="Calibri" w:hAnsi="Calibri" w:cs="Times New Roman"/>
          <w:color w:val="000000"/>
          <w:sz w:val="28"/>
          <w:szCs w:val="28"/>
        </w:rPr>
      </w:pPr>
      <w:r w:rsidRPr="0067235B">
        <w:rPr>
          <w:rFonts w:ascii="Calibri" w:eastAsia="Calibri" w:hAnsi="Calibri" w:cs="Times New Roman"/>
          <w:color w:val="000000"/>
          <w:sz w:val="28"/>
          <w:szCs w:val="28"/>
        </w:rPr>
        <w:t xml:space="preserve">ADO Den Haag in de Maatschappij nodigt voetbalfans met een visuele beperking van harte uit om plaats te nemen op onze Blindentribune. De Blindentribune is bedoeld voor personen met een visuele beperking. Tijdens de wedstrijd krijgen ze live verslag van de wedstrijd door Radio West. Daarnaast worden ze ontvangen door een gastheer die gedurende de wedstrijd alle praktische benodigdheden verzorgt zoals: lunchpakketjes, de radio’s voor het live verslag en de bezoekers naar hun zitplaats begeleidt. </w:t>
      </w:r>
    </w:p>
    <w:p w:rsidR="0067235B" w:rsidRPr="0067235B" w:rsidRDefault="0067235B" w:rsidP="0067235B">
      <w:pPr>
        <w:spacing w:after="0" w:line="240" w:lineRule="auto"/>
        <w:rPr>
          <w:rFonts w:ascii="Calibri" w:eastAsia="Calibri" w:hAnsi="Calibri" w:cs="Times New Roman"/>
          <w:color w:val="000000"/>
          <w:sz w:val="28"/>
          <w:szCs w:val="28"/>
        </w:rPr>
      </w:pPr>
    </w:p>
    <w:p w:rsidR="0067235B" w:rsidRPr="0067235B" w:rsidRDefault="0067235B" w:rsidP="0067235B">
      <w:pPr>
        <w:spacing w:after="0" w:line="240" w:lineRule="auto"/>
        <w:rPr>
          <w:rFonts w:ascii="Calibri" w:eastAsia="Calibri" w:hAnsi="Calibri" w:cs="Times New Roman"/>
          <w:sz w:val="28"/>
          <w:szCs w:val="28"/>
        </w:rPr>
      </w:pPr>
      <w:r w:rsidRPr="0067235B">
        <w:rPr>
          <w:rFonts w:ascii="Calibri" w:eastAsia="Calibri" w:hAnsi="Calibri" w:cs="Times New Roman"/>
          <w:sz w:val="28"/>
          <w:szCs w:val="28"/>
        </w:rPr>
        <w:t xml:space="preserve">In de praktijk hebben wij tal van positieve reacties gehad op dit initiatief. Wij willen u graag doorverwijzen naar ons Youtube-kanaal: </w:t>
      </w:r>
      <w:hyperlink r:id="rId7" w:history="1">
        <w:r w:rsidRPr="0067235B">
          <w:rPr>
            <w:rFonts w:ascii="Calibri" w:eastAsia="Calibri" w:hAnsi="Calibri" w:cs="Times New Roman"/>
            <w:color w:val="0000FF"/>
            <w:sz w:val="28"/>
            <w:szCs w:val="28"/>
            <w:u w:val="single"/>
          </w:rPr>
          <w:t>www.youtube.com/adoindemaatschappij</w:t>
        </w:r>
      </w:hyperlink>
      <w:r w:rsidRPr="0067235B">
        <w:rPr>
          <w:rFonts w:ascii="Calibri" w:eastAsia="Calibri" w:hAnsi="Calibri" w:cs="Times New Roman"/>
          <w:sz w:val="28"/>
          <w:szCs w:val="28"/>
        </w:rPr>
        <w:t xml:space="preserve">   </w:t>
      </w:r>
    </w:p>
    <w:p w:rsidR="0067235B" w:rsidRPr="0067235B" w:rsidRDefault="0067235B" w:rsidP="0067235B">
      <w:pPr>
        <w:spacing w:after="0" w:line="240" w:lineRule="auto"/>
        <w:rPr>
          <w:rFonts w:ascii="Calibri" w:eastAsia="Calibri" w:hAnsi="Calibri" w:cs="Times New Roman"/>
          <w:sz w:val="28"/>
          <w:szCs w:val="28"/>
        </w:rPr>
      </w:pPr>
      <w:r w:rsidRPr="0067235B">
        <w:rPr>
          <w:rFonts w:ascii="Calibri" w:eastAsia="Calibri" w:hAnsi="Calibri" w:cs="Times New Roman"/>
          <w:sz w:val="28"/>
          <w:szCs w:val="28"/>
        </w:rPr>
        <w:t>Daar vindt u een aantal video’s van de Blindentribune. Daarnaast zijn er onlangs speciale antislip coatings aangebracht op alle trappen in het Kyocera stadion. Dit is bedoeld om het stadion toegankelijker en veiliger voor u te maken.</w:t>
      </w:r>
    </w:p>
    <w:p w:rsidR="0067235B" w:rsidRPr="0067235B" w:rsidRDefault="0067235B" w:rsidP="0067235B">
      <w:pPr>
        <w:spacing w:after="0" w:line="240" w:lineRule="auto"/>
        <w:rPr>
          <w:rFonts w:ascii="Calibri" w:eastAsia="Calibri" w:hAnsi="Calibri" w:cs="Times New Roman"/>
          <w:color w:val="000000"/>
          <w:sz w:val="28"/>
          <w:szCs w:val="28"/>
        </w:rPr>
      </w:pPr>
    </w:p>
    <w:p w:rsidR="0067235B" w:rsidRPr="0067235B" w:rsidRDefault="0067235B" w:rsidP="0067235B">
      <w:pPr>
        <w:spacing w:after="0" w:line="240" w:lineRule="auto"/>
        <w:rPr>
          <w:rFonts w:ascii="Calibri" w:eastAsia="Calibri" w:hAnsi="Calibri" w:cs="Times New Roman"/>
          <w:sz w:val="28"/>
          <w:szCs w:val="28"/>
        </w:rPr>
      </w:pPr>
      <w:r w:rsidRPr="0067235B">
        <w:rPr>
          <w:rFonts w:ascii="Calibri" w:eastAsia="Calibri" w:hAnsi="Calibri" w:cs="Times New Roman"/>
          <w:color w:val="000000"/>
          <w:sz w:val="28"/>
          <w:szCs w:val="28"/>
        </w:rPr>
        <w:t>Binnenkort bestaat de Blindentribune 1 jaar en in het kader daarvan willen wij de voetbalfans en de begeleiders tegemoet komen. Zij krijgen van ons de mogelijkheid om te</w:t>
      </w:r>
      <w:r w:rsidRPr="0067235B">
        <w:rPr>
          <w:rFonts w:ascii="Calibri" w:eastAsia="Calibri" w:hAnsi="Calibri" w:cs="Times New Roman"/>
          <w:sz w:val="28"/>
          <w:szCs w:val="28"/>
        </w:rPr>
        <w:t xml:space="preserve"> profiteren van een actiepakket speciaal voor de Blindentribune. Dit pakket houdt in dat ze voor een scherpe prijs vijf thuiswedstrijden kunnen bijwonen. </w:t>
      </w:r>
    </w:p>
    <w:p w:rsidR="0067235B" w:rsidRPr="0067235B" w:rsidRDefault="0067235B" w:rsidP="0067235B">
      <w:pPr>
        <w:spacing w:after="0" w:line="240" w:lineRule="auto"/>
        <w:rPr>
          <w:rFonts w:ascii="Calibri" w:eastAsia="Calibri" w:hAnsi="Calibri" w:cs="Times New Roman"/>
          <w:sz w:val="28"/>
          <w:szCs w:val="28"/>
        </w:rPr>
      </w:pPr>
    </w:p>
    <w:p w:rsidR="0067235B" w:rsidRPr="0067235B" w:rsidRDefault="0067235B" w:rsidP="0067235B">
      <w:pPr>
        <w:spacing w:after="0" w:line="240" w:lineRule="auto"/>
        <w:rPr>
          <w:rFonts w:ascii="Calibri" w:eastAsia="Calibri" w:hAnsi="Calibri" w:cs="Times New Roman"/>
        </w:rPr>
      </w:pPr>
      <w:r>
        <w:rPr>
          <w:rFonts w:ascii="Calibri" w:eastAsia="Calibri" w:hAnsi="Calibri" w:cs="Times New Roman"/>
          <w:sz w:val="28"/>
          <w:szCs w:val="28"/>
        </w:rPr>
        <w:t>Op de volgende pagina</w:t>
      </w:r>
      <w:r w:rsidRPr="0067235B">
        <w:rPr>
          <w:rFonts w:ascii="Calibri" w:eastAsia="Calibri" w:hAnsi="Calibri" w:cs="Times New Roman"/>
          <w:sz w:val="28"/>
          <w:szCs w:val="28"/>
        </w:rPr>
        <w:t xml:space="preserve"> vindt u een overzicht van de</w:t>
      </w:r>
      <w:r>
        <w:rPr>
          <w:rFonts w:ascii="Calibri" w:eastAsia="Calibri" w:hAnsi="Calibri" w:cs="Times New Roman"/>
          <w:sz w:val="28"/>
          <w:szCs w:val="28"/>
        </w:rPr>
        <w:t xml:space="preserve"> actie inclusief invulformulier. </w:t>
      </w:r>
      <w:r w:rsidRPr="0067235B">
        <w:rPr>
          <w:rFonts w:ascii="Calibri" w:eastAsia="Calibri" w:hAnsi="Calibri" w:cs="Times New Roman"/>
          <w:sz w:val="28"/>
          <w:szCs w:val="28"/>
        </w:rPr>
        <w:t xml:space="preserve">De ingevulde formulieren kunt u verzenden naar: </w:t>
      </w:r>
      <w:hyperlink r:id="rId8" w:history="1">
        <w:r w:rsidRPr="0067235B">
          <w:rPr>
            <w:rFonts w:ascii="Calibri" w:eastAsia="Calibri" w:hAnsi="Calibri" w:cs="Times New Roman"/>
            <w:color w:val="0000FF"/>
            <w:sz w:val="28"/>
            <w:szCs w:val="28"/>
            <w:u w:val="single"/>
          </w:rPr>
          <w:t>info@adodenhaagindemaatschappij.nl</w:t>
        </w:r>
      </w:hyperlink>
      <w:r w:rsidRPr="0067235B">
        <w:rPr>
          <w:rFonts w:ascii="Calibri" w:eastAsia="Calibri" w:hAnsi="Calibri" w:cs="Times New Roman"/>
        </w:rPr>
        <w:t xml:space="preserve"> </w:t>
      </w:r>
    </w:p>
    <w:p w:rsidR="0067235B" w:rsidRDefault="0067235B">
      <w:pPr>
        <w:rPr>
          <w:rFonts w:eastAsiaTheme="majorEastAsia" w:cstheme="majorBidi"/>
          <w:b/>
          <w:bCs/>
          <w:color w:val="003300"/>
          <w:sz w:val="32"/>
          <w:szCs w:val="32"/>
        </w:rPr>
      </w:pPr>
      <w:r>
        <w:rPr>
          <w:rFonts w:eastAsiaTheme="majorEastAsia" w:cstheme="majorBidi"/>
          <w:b/>
          <w:bCs/>
          <w:color w:val="003300"/>
          <w:sz w:val="32"/>
          <w:szCs w:val="32"/>
        </w:rPr>
        <w:br w:type="page"/>
      </w:r>
    </w:p>
    <w:p w:rsidR="00EF2EA6" w:rsidRPr="001E0107" w:rsidRDefault="00E81A7C" w:rsidP="00EF2EA6">
      <w:pPr>
        <w:rPr>
          <w:rFonts w:eastAsiaTheme="majorEastAsia" w:cstheme="majorBidi"/>
          <w:b/>
          <w:bCs/>
          <w:color w:val="003300"/>
          <w:sz w:val="32"/>
          <w:szCs w:val="32"/>
        </w:rPr>
      </w:pPr>
      <w:r w:rsidRPr="001E0107">
        <w:rPr>
          <w:rFonts w:eastAsiaTheme="majorEastAsia" w:cstheme="majorBidi"/>
          <w:b/>
          <w:bCs/>
          <w:noProof/>
          <w:color w:val="003300"/>
          <w:sz w:val="32"/>
          <w:szCs w:val="32"/>
          <w:lang w:val="en-US"/>
        </w:rPr>
        <w:drawing>
          <wp:anchor distT="0" distB="0" distL="114300" distR="114300" simplePos="0" relativeHeight="251658240" behindDoc="0" locked="0" layoutInCell="1" allowOverlap="1">
            <wp:simplePos x="0" y="0"/>
            <wp:positionH relativeFrom="column">
              <wp:posOffset>4170680</wp:posOffset>
            </wp:positionH>
            <wp:positionV relativeFrom="paragraph">
              <wp:posOffset>-619760</wp:posOffset>
            </wp:positionV>
            <wp:extent cx="1978660" cy="1348740"/>
            <wp:effectExtent l="19050" t="0" r="2540" b="0"/>
            <wp:wrapSquare wrapText="bothSides"/>
            <wp:docPr id="1" name="Afbeelding 0" descr="ADO_idMaatschappij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_idMaatschappij_def.jpg"/>
                    <pic:cNvPicPr/>
                  </pic:nvPicPr>
                  <pic:blipFill>
                    <a:blip r:embed="rId6" cstate="print"/>
                    <a:stretch>
                      <a:fillRect/>
                    </a:stretch>
                  </pic:blipFill>
                  <pic:spPr>
                    <a:xfrm>
                      <a:off x="0" y="0"/>
                      <a:ext cx="1978660" cy="1348740"/>
                    </a:xfrm>
                    <a:prstGeom prst="rect">
                      <a:avLst/>
                    </a:prstGeom>
                  </pic:spPr>
                </pic:pic>
              </a:graphicData>
            </a:graphic>
          </wp:anchor>
        </w:drawing>
      </w:r>
      <w:r w:rsidR="00EF2EA6" w:rsidRPr="001E0107">
        <w:rPr>
          <w:rFonts w:eastAsiaTheme="majorEastAsia" w:cstheme="majorBidi"/>
          <w:b/>
          <w:bCs/>
          <w:color w:val="003300"/>
          <w:sz w:val="32"/>
          <w:szCs w:val="32"/>
        </w:rPr>
        <w:t>Het Blindentribune pakket</w:t>
      </w:r>
    </w:p>
    <w:p w:rsidR="00EF2EA6" w:rsidRPr="00E81A7C" w:rsidRDefault="00EF2EA6" w:rsidP="00EF2EA6">
      <w:pPr>
        <w:pStyle w:val="Geenafstand"/>
        <w:rPr>
          <w:b/>
          <w:sz w:val="2"/>
          <w:szCs w:val="2"/>
        </w:rPr>
      </w:pPr>
    </w:p>
    <w:p w:rsidR="00EF2EA6" w:rsidRPr="00EF2EA6" w:rsidRDefault="00EF2EA6" w:rsidP="00EF2EA6">
      <w:pPr>
        <w:pStyle w:val="Geenafstand"/>
        <w:rPr>
          <w:sz w:val="28"/>
          <w:szCs w:val="28"/>
        </w:rPr>
      </w:pPr>
      <w:r w:rsidRPr="001E0107">
        <w:rPr>
          <w:b/>
          <w:color w:val="003300"/>
          <w:sz w:val="28"/>
          <w:szCs w:val="28"/>
        </w:rPr>
        <w:t>Wat?</w:t>
      </w:r>
      <w:r w:rsidRPr="001E0107">
        <w:rPr>
          <w:b/>
          <w:color w:val="003300"/>
          <w:sz w:val="28"/>
          <w:szCs w:val="28"/>
        </w:rPr>
        <w:tab/>
      </w:r>
      <w:r w:rsidRPr="00EF2EA6">
        <w:rPr>
          <w:b/>
          <w:sz w:val="28"/>
          <w:szCs w:val="28"/>
        </w:rPr>
        <w:tab/>
      </w:r>
      <w:r w:rsidRPr="00EF2EA6">
        <w:rPr>
          <w:sz w:val="28"/>
          <w:szCs w:val="28"/>
        </w:rPr>
        <w:t>5 Thuiswedstrijden van ADO Den Haag</w:t>
      </w:r>
    </w:p>
    <w:p w:rsidR="00EF2EA6" w:rsidRPr="00EF2EA6" w:rsidRDefault="00EF2EA6" w:rsidP="00EF2EA6">
      <w:pPr>
        <w:pStyle w:val="Geenafstand"/>
        <w:rPr>
          <w:sz w:val="28"/>
          <w:szCs w:val="28"/>
        </w:rPr>
      </w:pPr>
      <w:r w:rsidRPr="001E0107">
        <w:rPr>
          <w:b/>
          <w:color w:val="003300"/>
          <w:sz w:val="28"/>
          <w:szCs w:val="28"/>
        </w:rPr>
        <w:t>Voor wie?</w:t>
      </w:r>
      <w:r w:rsidRPr="00EF2EA6">
        <w:rPr>
          <w:b/>
          <w:sz w:val="28"/>
          <w:szCs w:val="28"/>
        </w:rPr>
        <w:tab/>
      </w:r>
      <w:r w:rsidRPr="00EF2EA6">
        <w:rPr>
          <w:sz w:val="28"/>
          <w:szCs w:val="28"/>
        </w:rPr>
        <w:t>1 Visueel beperkte en 1 begeleider</w:t>
      </w:r>
    </w:p>
    <w:p w:rsidR="00EF2EA6" w:rsidRPr="00EF2EA6" w:rsidRDefault="00EF2EA6" w:rsidP="00EF2EA6">
      <w:pPr>
        <w:pStyle w:val="Geenafstand"/>
        <w:rPr>
          <w:sz w:val="28"/>
          <w:szCs w:val="28"/>
        </w:rPr>
      </w:pPr>
      <w:r w:rsidRPr="001E0107">
        <w:rPr>
          <w:b/>
          <w:color w:val="003300"/>
          <w:sz w:val="28"/>
          <w:szCs w:val="28"/>
        </w:rPr>
        <w:t>Kosten?</w:t>
      </w:r>
      <w:r w:rsidRPr="00EF2EA6">
        <w:rPr>
          <w:b/>
          <w:sz w:val="28"/>
          <w:szCs w:val="28"/>
        </w:rPr>
        <w:tab/>
      </w:r>
      <w:r w:rsidRPr="00EF2EA6">
        <w:rPr>
          <w:sz w:val="28"/>
          <w:szCs w:val="28"/>
        </w:rPr>
        <w:t xml:space="preserve">Visueel beperkte: </w:t>
      </w:r>
      <w:r w:rsidRPr="00EF2EA6">
        <w:rPr>
          <w:sz w:val="28"/>
          <w:szCs w:val="28"/>
          <w:u w:val="single"/>
        </w:rPr>
        <w:t>gratis</w:t>
      </w:r>
      <w:r w:rsidRPr="00EF2EA6">
        <w:rPr>
          <w:sz w:val="28"/>
          <w:szCs w:val="28"/>
        </w:rPr>
        <w:t>. Begeleider:</w:t>
      </w:r>
      <w:r w:rsidRPr="00EF2EA6">
        <w:rPr>
          <w:b/>
          <w:sz w:val="28"/>
          <w:szCs w:val="28"/>
        </w:rPr>
        <w:t xml:space="preserve"> </w:t>
      </w:r>
      <w:r w:rsidRPr="00EF2EA6">
        <w:rPr>
          <w:sz w:val="28"/>
          <w:szCs w:val="28"/>
        </w:rPr>
        <w:t xml:space="preserve">€100,- </w:t>
      </w:r>
      <w:r w:rsidR="007121EC">
        <w:rPr>
          <w:sz w:val="28"/>
          <w:szCs w:val="28"/>
        </w:rPr>
        <w:t xml:space="preserve"> </w:t>
      </w:r>
      <w:r w:rsidRPr="007121EC">
        <w:rPr>
          <w:sz w:val="28"/>
          <w:szCs w:val="28"/>
          <w:u w:val="single"/>
        </w:rPr>
        <w:t>U bespaart €50,-</w:t>
      </w:r>
      <w:r w:rsidR="007121EC">
        <w:rPr>
          <w:sz w:val="28"/>
          <w:szCs w:val="28"/>
        </w:rPr>
        <w:t>.</w:t>
      </w:r>
      <w:r w:rsidRPr="00EF2EA6">
        <w:rPr>
          <w:sz w:val="28"/>
          <w:szCs w:val="28"/>
        </w:rPr>
        <w:t xml:space="preserve"> </w:t>
      </w:r>
    </w:p>
    <w:p w:rsidR="00EF2EA6" w:rsidRDefault="00EF2EA6" w:rsidP="00EF2EA6">
      <w:pPr>
        <w:pStyle w:val="Geenafstand"/>
        <w:rPr>
          <w:sz w:val="28"/>
          <w:szCs w:val="28"/>
        </w:rPr>
      </w:pPr>
      <w:r w:rsidRPr="001E0107">
        <w:rPr>
          <w:b/>
          <w:color w:val="003300"/>
          <w:sz w:val="28"/>
          <w:szCs w:val="28"/>
        </w:rPr>
        <w:t>Wanneer?</w:t>
      </w:r>
      <w:r w:rsidRPr="00EF2EA6">
        <w:rPr>
          <w:b/>
          <w:sz w:val="28"/>
          <w:szCs w:val="28"/>
        </w:rPr>
        <w:tab/>
      </w:r>
      <w:r w:rsidRPr="00EF2EA6">
        <w:rPr>
          <w:sz w:val="28"/>
          <w:szCs w:val="28"/>
        </w:rPr>
        <w:t>U kunt elke thuiswedstrijd bijwonen, dus dat is geheel aan u!*</w:t>
      </w:r>
    </w:p>
    <w:p w:rsidR="00EF2EA6" w:rsidRPr="00EF2EA6" w:rsidRDefault="00EF2EA6" w:rsidP="00EF2EA6">
      <w:pPr>
        <w:pStyle w:val="Geenafstand"/>
        <w:rPr>
          <w:sz w:val="8"/>
          <w:szCs w:val="8"/>
        </w:rPr>
      </w:pPr>
    </w:p>
    <w:p w:rsidR="00EF2EA6" w:rsidRPr="0067235B" w:rsidRDefault="00346AD0" w:rsidP="00EF2EA6">
      <w:pPr>
        <w:pStyle w:val="Geenafstand"/>
        <w:rPr>
          <w:sz w:val="24"/>
          <w:szCs w:val="24"/>
        </w:rPr>
      </w:pPr>
      <w:r>
        <w:rPr>
          <w:noProof/>
          <w:sz w:val="16"/>
          <w:szCs w:val="16"/>
          <w:lang w:val="en-US"/>
        </w:rPr>
        <w:drawing>
          <wp:anchor distT="0" distB="0" distL="114300" distR="114300" simplePos="0" relativeHeight="251660288" behindDoc="0" locked="0" layoutInCell="1" allowOverlap="1">
            <wp:simplePos x="0" y="0"/>
            <wp:positionH relativeFrom="column">
              <wp:posOffset>2748280</wp:posOffset>
            </wp:positionH>
            <wp:positionV relativeFrom="paragraph">
              <wp:posOffset>395605</wp:posOffset>
            </wp:positionV>
            <wp:extent cx="2787015" cy="1901190"/>
            <wp:effectExtent l="19050" t="0" r="0" b="0"/>
            <wp:wrapSquare wrapText="bothSides"/>
            <wp:docPr id="4" name="irc_mi" descr="http://www.adodenhaagindemaatschappij.nl/wp-content/uploads/2012/10/5Blindentribune_10nov12-bord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odenhaagindemaatschappij.nl/wp-content/uploads/2012/10/5Blindentribune_10nov12-bordje.jpg"/>
                    <pic:cNvPicPr>
                      <a:picLocks noChangeAspect="1" noChangeArrowheads="1"/>
                    </pic:cNvPicPr>
                  </pic:nvPicPr>
                  <pic:blipFill>
                    <a:blip r:embed="rId9" cstate="print"/>
                    <a:srcRect/>
                    <a:stretch>
                      <a:fillRect/>
                    </a:stretch>
                  </pic:blipFill>
                  <pic:spPr bwMode="auto">
                    <a:xfrm>
                      <a:off x="0" y="0"/>
                      <a:ext cx="2787015" cy="1901190"/>
                    </a:xfrm>
                    <a:prstGeom prst="rect">
                      <a:avLst/>
                    </a:prstGeom>
                    <a:noFill/>
                    <a:ln w="9525">
                      <a:noFill/>
                      <a:miter lim="800000"/>
                      <a:headEnd/>
                      <a:tailEnd/>
                    </a:ln>
                  </pic:spPr>
                </pic:pic>
              </a:graphicData>
            </a:graphic>
          </wp:anchor>
        </w:drawing>
      </w:r>
      <w:r>
        <w:rPr>
          <w:noProof/>
          <w:sz w:val="16"/>
          <w:szCs w:val="16"/>
          <w:lang w:val="en-US"/>
        </w:rPr>
        <w:drawing>
          <wp:anchor distT="0" distB="0" distL="114300" distR="114300" simplePos="0" relativeHeight="251659264" behindDoc="0" locked="0" layoutInCell="1" allowOverlap="1">
            <wp:simplePos x="0" y="0"/>
            <wp:positionH relativeFrom="column">
              <wp:posOffset>-20955</wp:posOffset>
            </wp:positionH>
            <wp:positionV relativeFrom="paragraph">
              <wp:posOffset>395605</wp:posOffset>
            </wp:positionV>
            <wp:extent cx="2769235" cy="1901190"/>
            <wp:effectExtent l="19050" t="0" r="0" b="0"/>
            <wp:wrapSquare wrapText="bothSides"/>
            <wp:docPr id="2" name="irc_mi" descr="http://www.adodenhaagindemaatschappij.nl/wp-content/uploads/2012/11/1ADO1blindentrib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dodenhaagindemaatschappij.nl/wp-content/uploads/2012/11/1ADO1blindentribune.jpg"/>
                    <pic:cNvPicPr>
                      <a:picLocks noChangeAspect="1" noChangeArrowheads="1"/>
                    </pic:cNvPicPr>
                  </pic:nvPicPr>
                  <pic:blipFill>
                    <a:blip r:embed="rId10" cstate="print"/>
                    <a:srcRect/>
                    <a:stretch>
                      <a:fillRect/>
                    </a:stretch>
                  </pic:blipFill>
                  <pic:spPr bwMode="auto">
                    <a:xfrm>
                      <a:off x="0" y="0"/>
                      <a:ext cx="2769235" cy="1901190"/>
                    </a:xfrm>
                    <a:prstGeom prst="rect">
                      <a:avLst/>
                    </a:prstGeom>
                    <a:noFill/>
                    <a:ln w="9525">
                      <a:noFill/>
                      <a:miter lim="800000"/>
                      <a:headEnd/>
                      <a:tailEnd/>
                    </a:ln>
                  </pic:spPr>
                </pic:pic>
              </a:graphicData>
            </a:graphic>
          </wp:anchor>
        </w:drawing>
      </w:r>
      <w:r w:rsidR="00EF2EA6" w:rsidRPr="006F4BEE">
        <w:rPr>
          <w:sz w:val="16"/>
          <w:szCs w:val="16"/>
        </w:rPr>
        <w:t>*</w:t>
      </w:r>
      <w:r w:rsidR="00EF2EA6" w:rsidRPr="0067235B">
        <w:rPr>
          <w:sz w:val="24"/>
          <w:szCs w:val="24"/>
        </w:rPr>
        <w:t xml:space="preserve">M.u.v. ADO Den Haag </w:t>
      </w:r>
      <w:r w:rsidR="009C17F0" w:rsidRPr="0067235B">
        <w:rPr>
          <w:sz w:val="24"/>
          <w:szCs w:val="24"/>
        </w:rPr>
        <w:t>–</w:t>
      </w:r>
      <w:r w:rsidR="00EF2EA6" w:rsidRPr="0067235B">
        <w:rPr>
          <w:sz w:val="24"/>
          <w:szCs w:val="24"/>
        </w:rPr>
        <w:t xml:space="preserve"> Feyenoord</w:t>
      </w:r>
      <w:r w:rsidR="009C17F0" w:rsidRPr="0067235B">
        <w:rPr>
          <w:sz w:val="24"/>
          <w:szCs w:val="24"/>
        </w:rPr>
        <w:t>, ADO Den Haag - Ajax</w:t>
      </w:r>
      <w:r w:rsidR="00EF2EA6" w:rsidRPr="0067235B">
        <w:rPr>
          <w:sz w:val="24"/>
          <w:szCs w:val="24"/>
        </w:rPr>
        <w:t xml:space="preserve"> en ADO Den Haag - FC Utrecht.</w:t>
      </w:r>
    </w:p>
    <w:p w:rsidR="00336307" w:rsidRPr="0067235B" w:rsidRDefault="0067235B" w:rsidP="0067235B">
      <w:pPr>
        <w:jc w:val="center"/>
        <w:rPr>
          <w:rFonts w:asciiTheme="majorHAnsi" w:eastAsiaTheme="majorEastAsia" w:hAnsiTheme="majorHAnsi" w:cstheme="majorBidi"/>
          <w:bCs/>
          <w:i/>
          <w:color w:val="000000" w:themeColor="text1"/>
          <w:sz w:val="24"/>
          <w:szCs w:val="24"/>
        </w:rPr>
      </w:pPr>
      <w:r w:rsidRPr="0067235B">
        <w:rPr>
          <w:rFonts w:asciiTheme="majorHAnsi" w:eastAsiaTheme="majorEastAsia" w:hAnsiTheme="majorHAnsi" w:cstheme="majorBidi"/>
          <w:bCs/>
          <w:i/>
          <w:color w:val="000000" w:themeColor="text1"/>
          <w:sz w:val="24"/>
          <w:szCs w:val="24"/>
        </w:rPr>
        <w:t>Opening van de blindentribune</w:t>
      </w:r>
    </w:p>
    <w:p w:rsidR="00EF2EA6" w:rsidRPr="001E0107" w:rsidRDefault="00EF2EA6" w:rsidP="00EF2EA6">
      <w:pPr>
        <w:pStyle w:val="Kop2"/>
        <w:rPr>
          <w:rFonts w:asciiTheme="minorHAnsi" w:hAnsiTheme="minorHAnsi"/>
          <w:color w:val="003300"/>
          <w:sz w:val="32"/>
          <w:szCs w:val="32"/>
        </w:rPr>
      </w:pPr>
      <w:r w:rsidRPr="001E0107">
        <w:rPr>
          <w:rFonts w:asciiTheme="minorHAnsi" w:hAnsiTheme="minorHAnsi"/>
          <w:color w:val="003300"/>
          <w:sz w:val="32"/>
          <w:szCs w:val="32"/>
        </w:rPr>
        <w:t>Invulformulier ADO Den Haag thuiswedstrijden</w:t>
      </w:r>
    </w:p>
    <w:p w:rsidR="00EF2EA6" w:rsidRPr="001E0107" w:rsidRDefault="00EF2EA6" w:rsidP="00336307">
      <w:pPr>
        <w:pStyle w:val="Geenafstand"/>
        <w:rPr>
          <w:sz w:val="26"/>
          <w:szCs w:val="26"/>
        </w:rPr>
      </w:pPr>
      <w:r w:rsidRPr="001E0107">
        <w:rPr>
          <w:sz w:val="26"/>
          <w:szCs w:val="26"/>
        </w:rPr>
        <w:t>Kruis welke</w:t>
      </w:r>
      <w:r w:rsidR="009C17F0">
        <w:rPr>
          <w:sz w:val="26"/>
          <w:szCs w:val="26"/>
        </w:rPr>
        <w:t xml:space="preserve"> vijf</w:t>
      </w:r>
      <w:r w:rsidRPr="001E0107">
        <w:rPr>
          <w:sz w:val="26"/>
          <w:szCs w:val="26"/>
        </w:rPr>
        <w:t xml:space="preserve"> wedstrijden</w:t>
      </w:r>
      <w:r w:rsidR="009C17F0">
        <w:rPr>
          <w:sz w:val="26"/>
          <w:szCs w:val="26"/>
        </w:rPr>
        <w:t xml:space="preserve"> </w:t>
      </w:r>
      <w:r w:rsidRPr="001E0107">
        <w:rPr>
          <w:sz w:val="26"/>
          <w:szCs w:val="26"/>
        </w:rPr>
        <w:t>u graag wilt bijwonen.</w:t>
      </w:r>
    </w:p>
    <w:tbl>
      <w:tblPr>
        <w:tblStyle w:val="Gemiddeldearcering1-accent3"/>
        <w:tblW w:w="8275" w:type="dxa"/>
        <w:tblInd w:w="64" w:type="dxa"/>
        <w:tblLook w:val="04A0"/>
      </w:tblPr>
      <w:tblGrid>
        <w:gridCol w:w="280"/>
        <w:gridCol w:w="4100"/>
        <w:gridCol w:w="2020"/>
        <w:gridCol w:w="1220"/>
        <w:gridCol w:w="655"/>
      </w:tblGrid>
      <w:tr w:rsidR="008444D2" w:rsidRPr="001E0107">
        <w:trPr>
          <w:cnfStyle w:val="100000000000"/>
          <w:trHeight w:val="375"/>
        </w:trPr>
        <w:tc>
          <w:tcPr>
            <w:cnfStyle w:val="001000000000"/>
            <w:tcW w:w="280" w:type="dxa"/>
            <w:tcBorders>
              <w:bottom w:val="single" w:sz="8" w:space="0" w:color="00B050"/>
            </w:tcBorders>
            <w:shd w:val="clear" w:color="auto" w:fill="00B050"/>
            <w:noWrap/>
          </w:tcPr>
          <w:p w:rsidR="008444D2" w:rsidRPr="001E0107" w:rsidRDefault="008444D2" w:rsidP="00E81A7C">
            <w:pPr>
              <w:rPr>
                <w:rFonts w:ascii="Calibri" w:eastAsia="Times New Roman" w:hAnsi="Calibri" w:cs="Times New Roman"/>
                <w:color w:val="000000" w:themeColor="text1"/>
                <w:sz w:val="28"/>
                <w:szCs w:val="28"/>
              </w:rPr>
            </w:pPr>
            <w:r w:rsidRPr="001E0107">
              <w:rPr>
                <w:rFonts w:ascii="Calibri" w:eastAsia="Times New Roman" w:hAnsi="Calibri" w:cs="Times New Roman"/>
                <w:color w:val="000000" w:themeColor="text1"/>
                <w:sz w:val="28"/>
                <w:szCs w:val="28"/>
              </w:rPr>
              <w:t> </w:t>
            </w:r>
          </w:p>
        </w:tc>
        <w:tc>
          <w:tcPr>
            <w:tcW w:w="4100" w:type="dxa"/>
            <w:tcBorders>
              <w:bottom w:val="single" w:sz="8" w:space="0" w:color="00B050"/>
            </w:tcBorders>
            <w:shd w:val="clear" w:color="auto" w:fill="00B050"/>
            <w:noWrap/>
          </w:tcPr>
          <w:p w:rsidR="008444D2" w:rsidRPr="001E0107" w:rsidRDefault="008444D2" w:rsidP="00E81A7C">
            <w:pPr>
              <w:cnfStyle w:val="100000000000"/>
              <w:rPr>
                <w:rFonts w:ascii="Calibri" w:eastAsia="Times New Roman" w:hAnsi="Calibri" w:cs="Times New Roman"/>
                <w:color w:val="000000" w:themeColor="text1"/>
                <w:sz w:val="28"/>
                <w:szCs w:val="28"/>
              </w:rPr>
            </w:pPr>
            <w:r w:rsidRPr="001E0107">
              <w:rPr>
                <w:rFonts w:ascii="Calibri" w:eastAsia="Times New Roman" w:hAnsi="Calibri" w:cs="Times New Roman"/>
                <w:color w:val="000000" w:themeColor="text1"/>
                <w:sz w:val="28"/>
                <w:szCs w:val="28"/>
              </w:rPr>
              <w:t>Wedstrijd</w:t>
            </w:r>
          </w:p>
        </w:tc>
        <w:tc>
          <w:tcPr>
            <w:tcW w:w="2020" w:type="dxa"/>
            <w:tcBorders>
              <w:bottom w:val="single" w:sz="8" w:space="0" w:color="00B050"/>
            </w:tcBorders>
            <w:shd w:val="clear" w:color="auto" w:fill="00B050"/>
            <w:noWrap/>
          </w:tcPr>
          <w:p w:rsidR="008444D2" w:rsidRPr="001E0107" w:rsidRDefault="008444D2" w:rsidP="00E81A7C">
            <w:pPr>
              <w:cnfStyle w:val="100000000000"/>
              <w:rPr>
                <w:rFonts w:ascii="Calibri" w:eastAsia="Times New Roman" w:hAnsi="Calibri" w:cs="Times New Roman"/>
                <w:color w:val="000000" w:themeColor="text1"/>
                <w:sz w:val="28"/>
                <w:szCs w:val="28"/>
              </w:rPr>
            </w:pPr>
            <w:r w:rsidRPr="001E0107">
              <w:rPr>
                <w:rFonts w:ascii="Calibri" w:eastAsia="Times New Roman" w:hAnsi="Calibri" w:cs="Times New Roman"/>
                <w:color w:val="000000" w:themeColor="text1"/>
                <w:sz w:val="28"/>
                <w:szCs w:val="28"/>
              </w:rPr>
              <w:t>Datum</w:t>
            </w:r>
          </w:p>
        </w:tc>
        <w:tc>
          <w:tcPr>
            <w:tcW w:w="1220" w:type="dxa"/>
            <w:tcBorders>
              <w:bottom w:val="single" w:sz="8" w:space="0" w:color="00B050"/>
            </w:tcBorders>
            <w:shd w:val="clear" w:color="auto" w:fill="00B050"/>
            <w:noWrap/>
          </w:tcPr>
          <w:p w:rsidR="008444D2" w:rsidRPr="001E0107" w:rsidRDefault="008444D2" w:rsidP="00E81A7C">
            <w:pPr>
              <w:cnfStyle w:val="100000000000"/>
              <w:rPr>
                <w:rFonts w:ascii="Calibri" w:eastAsia="Times New Roman" w:hAnsi="Calibri" w:cs="Times New Roman"/>
                <w:color w:val="000000" w:themeColor="text1"/>
                <w:sz w:val="28"/>
                <w:szCs w:val="28"/>
              </w:rPr>
            </w:pPr>
            <w:r w:rsidRPr="001E0107">
              <w:rPr>
                <w:rFonts w:ascii="Calibri" w:eastAsia="Times New Roman" w:hAnsi="Calibri" w:cs="Times New Roman"/>
                <w:color w:val="000000" w:themeColor="text1"/>
                <w:sz w:val="28"/>
                <w:szCs w:val="28"/>
              </w:rPr>
              <w:t>Tijdstip</w:t>
            </w:r>
          </w:p>
        </w:tc>
        <w:tc>
          <w:tcPr>
            <w:tcW w:w="655" w:type="dxa"/>
            <w:tcBorders>
              <w:bottom w:val="single" w:sz="8" w:space="0" w:color="00B050"/>
            </w:tcBorders>
            <w:shd w:val="clear" w:color="auto" w:fill="00B050"/>
          </w:tcPr>
          <w:p w:rsidR="008444D2" w:rsidRPr="001E0107" w:rsidRDefault="008444D2" w:rsidP="00E81A7C">
            <w:pPr>
              <w:cnfStyle w:val="100000000000"/>
              <w:rPr>
                <w:rFonts w:ascii="Calibri" w:eastAsia="Times New Roman" w:hAnsi="Calibri" w:cs="Times New Roman"/>
                <w:color w:val="000000" w:themeColor="text1"/>
                <w:sz w:val="28"/>
                <w:szCs w:val="28"/>
              </w:rPr>
            </w:pPr>
            <w:r>
              <w:rPr>
                <w:rFonts w:ascii="Calibri" w:eastAsia="Times New Roman" w:hAnsi="Calibri" w:cs="Times New Roman"/>
                <w:color w:val="000000" w:themeColor="text1"/>
                <w:sz w:val="28"/>
                <w:szCs w:val="28"/>
              </w:rPr>
              <w:t>Vak</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Vitesse</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2-10-2013</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15:30</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Pr="007B4CBB" w:rsidRDefault="008444D2" w:rsidP="00E81A7C">
            <w:pPr>
              <w:cnfStyle w:val="000000100000"/>
              <w:rPr>
                <w:rFonts w:ascii="Calibri" w:eastAsia="Times New Roman" w:hAnsi="Calibri" w:cs="Times New Roman"/>
                <w:color w:val="000000"/>
                <w:sz w:val="28"/>
                <w:szCs w:val="28"/>
              </w:rPr>
            </w:pPr>
            <w:r>
              <w:rPr>
                <w:rFonts w:ascii="Calibri" w:eastAsia="Times New Roman" w:hAnsi="Calibri" w:cs="Times New Roman"/>
                <w:color w:val="000000"/>
                <w:sz w:val="28"/>
                <w:szCs w:val="28"/>
              </w:rPr>
              <w:t>S</w:t>
            </w:r>
          </w:p>
        </w:tc>
      </w:tr>
      <w:tr w:rsidR="008444D2" w:rsidRPr="007B4CBB">
        <w:trPr>
          <w:cnfStyle w:val="00000001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SC Heerenveen</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5-10-2013</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18:45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010000"/>
            </w:pPr>
            <w:r w:rsidRPr="00484F68">
              <w:rPr>
                <w:rFonts w:ascii="Calibri" w:eastAsia="Times New Roman" w:hAnsi="Calibri" w:cs="Times New Roman"/>
                <w:color w:val="000000"/>
                <w:sz w:val="28"/>
                <w:szCs w:val="28"/>
              </w:rPr>
              <w:t>S</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FC Twente</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26-10-2013</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18:45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100000"/>
            </w:pPr>
            <w:r w:rsidRPr="00484F68">
              <w:rPr>
                <w:rFonts w:ascii="Calibri" w:eastAsia="Times New Roman" w:hAnsi="Calibri" w:cs="Times New Roman"/>
                <w:color w:val="000000"/>
                <w:sz w:val="28"/>
                <w:szCs w:val="28"/>
              </w:rPr>
              <w:t>S</w:t>
            </w:r>
          </w:p>
        </w:tc>
      </w:tr>
      <w:tr w:rsidR="008444D2" w:rsidRPr="007B4CBB">
        <w:trPr>
          <w:cnfStyle w:val="00000001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Cambuur</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9-11-2013</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20:45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010000"/>
            </w:pPr>
            <w:r w:rsidRPr="00484F68">
              <w:rPr>
                <w:rFonts w:ascii="Calibri" w:eastAsia="Times New Roman" w:hAnsi="Calibri" w:cs="Times New Roman"/>
                <w:color w:val="000000"/>
                <w:sz w:val="28"/>
                <w:szCs w:val="28"/>
              </w:rPr>
              <w:t>S</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RKC Waalwijk</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14-12-2013</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19:45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100000"/>
            </w:pPr>
            <w:r w:rsidRPr="00484F68">
              <w:rPr>
                <w:rFonts w:ascii="Calibri" w:eastAsia="Times New Roman" w:hAnsi="Calibri" w:cs="Times New Roman"/>
                <w:color w:val="000000"/>
                <w:sz w:val="28"/>
                <w:szCs w:val="28"/>
              </w:rPr>
              <w:t>S</w:t>
            </w:r>
          </w:p>
        </w:tc>
      </w:tr>
      <w:tr w:rsidR="008444D2" w:rsidRPr="007B4CBB">
        <w:trPr>
          <w:cnfStyle w:val="00000001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Heracles Almelo</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4-2-2014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19:45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010000"/>
            </w:pPr>
            <w:r w:rsidRPr="00484F68">
              <w:rPr>
                <w:rFonts w:ascii="Calibri" w:eastAsia="Times New Roman" w:hAnsi="Calibri" w:cs="Times New Roman"/>
                <w:color w:val="000000"/>
                <w:sz w:val="28"/>
                <w:szCs w:val="28"/>
              </w:rPr>
              <w:t>S</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lang w:val="en-GB"/>
              </w:rPr>
            </w:pPr>
            <w:r w:rsidRPr="007B4CBB">
              <w:rPr>
                <w:rFonts w:ascii="Calibri" w:eastAsia="Times New Roman" w:hAnsi="Calibri" w:cs="Times New Roman"/>
                <w:color w:val="000000"/>
                <w:sz w:val="28"/>
                <w:szCs w:val="28"/>
                <w:lang w:val="en-GB"/>
              </w:rPr>
              <w:t>ADO Den Haag - Go Ahead Eagles</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21-2-2014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20:00</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100000"/>
            </w:pPr>
            <w:r w:rsidRPr="00484F68">
              <w:rPr>
                <w:rFonts w:ascii="Calibri" w:eastAsia="Times New Roman" w:hAnsi="Calibri" w:cs="Times New Roman"/>
                <w:color w:val="000000"/>
                <w:sz w:val="28"/>
                <w:szCs w:val="28"/>
              </w:rPr>
              <w:t>S</w:t>
            </w:r>
          </w:p>
        </w:tc>
      </w:tr>
      <w:tr w:rsidR="008444D2" w:rsidRPr="007B4CBB">
        <w:trPr>
          <w:cnfStyle w:val="00000001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NAC Breda</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1-3-2014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19:45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010000"/>
            </w:pPr>
            <w:r w:rsidRPr="00484F68">
              <w:rPr>
                <w:rFonts w:ascii="Calibri" w:eastAsia="Times New Roman" w:hAnsi="Calibri" w:cs="Times New Roman"/>
                <w:color w:val="000000"/>
                <w:sz w:val="28"/>
                <w:szCs w:val="28"/>
              </w:rPr>
              <w:t>S</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FC Groningen</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15-3-2014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19:45</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100000"/>
            </w:pPr>
            <w:r w:rsidRPr="00484F68">
              <w:rPr>
                <w:rFonts w:ascii="Calibri" w:eastAsia="Times New Roman" w:hAnsi="Calibri" w:cs="Times New Roman"/>
                <w:color w:val="000000"/>
                <w:sz w:val="28"/>
                <w:szCs w:val="28"/>
              </w:rPr>
              <w:t>S</w:t>
            </w:r>
          </w:p>
        </w:tc>
      </w:tr>
      <w:tr w:rsidR="008444D2" w:rsidRPr="007B4CBB">
        <w:trPr>
          <w:cnfStyle w:val="00000001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PEC Zwolle</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6-4-2014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01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16:30</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010000"/>
            </w:pPr>
            <w:r w:rsidRPr="00484F68">
              <w:rPr>
                <w:rFonts w:ascii="Calibri" w:eastAsia="Times New Roman" w:hAnsi="Calibri" w:cs="Times New Roman"/>
                <w:color w:val="000000"/>
                <w:sz w:val="28"/>
                <w:szCs w:val="28"/>
              </w:rPr>
              <w:t>S</w:t>
            </w:r>
          </w:p>
        </w:tc>
      </w:tr>
      <w:tr w:rsidR="008444D2" w:rsidRPr="007B4CBB">
        <w:trPr>
          <w:cnfStyle w:val="000000100000"/>
          <w:trHeight w:val="375"/>
        </w:trPr>
        <w:tc>
          <w:tcPr>
            <w:cnfStyle w:val="001000000000"/>
            <w:tcW w:w="28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 </w:t>
            </w:r>
          </w:p>
        </w:tc>
        <w:tc>
          <w:tcPr>
            <w:tcW w:w="410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ADO Den Haag - AZ</w:t>
            </w:r>
          </w:p>
        </w:tc>
        <w:tc>
          <w:tcPr>
            <w:tcW w:w="20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27-4-2014</w:t>
            </w:r>
          </w:p>
        </w:tc>
        <w:tc>
          <w:tcPr>
            <w:tcW w:w="1220" w:type="dxa"/>
            <w:tcBorders>
              <w:top w:val="single" w:sz="8" w:space="0" w:color="00B050"/>
              <w:left w:val="single" w:sz="8" w:space="0" w:color="00B050"/>
              <w:bottom w:val="single" w:sz="8" w:space="0" w:color="00B050"/>
              <w:right w:val="single" w:sz="8" w:space="0" w:color="00B050"/>
            </w:tcBorders>
            <w:shd w:val="clear" w:color="auto" w:fill="FFFFFF" w:themeFill="background1"/>
            <w:noWrap/>
          </w:tcPr>
          <w:p w:rsidR="008444D2" w:rsidRPr="007B4CBB" w:rsidRDefault="008444D2" w:rsidP="00E81A7C">
            <w:pPr>
              <w:cnfStyle w:val="000000100000"/>
              <w:rPr>
                <w:rFonts w:ascii="Calibri" w:eastAsia="Times New Roman" w:hAnsi="Calibri" w:cs="Times New Roman"/>
                <w:color w:val="000000"/>
                <w:sz w:val="28"/>
                <w:szCs w:val="28"/>
              </w:rPr>
            </w:pPr>
            <w:r w:rsidRPr="007B4CBB">
              <w:rPr>
                <w:rFonts w:ascii="Calibri" w:eastAsia="Times New Roman" w:hAnsi="Calibri" w:cs="Times New Roman"/>
                <w:color w:val="000000"/>
                <w:sz w:val="28"/>
                <w:szCs w:val="28"/>
              </w:rPr>
              <w:t>14:30</w:t>
            </w:r>
          </w:p>
        </w:tc>
        <w:tc>
          <w:tcPr>
            <w:tcW w:w="655" w:type="dxa"/>
            <w:tcBorders>
              <w:top w:val="single" w:sz="8" w:space="0" w:color="00B050"/>
              <w:left w:val="single" w:sz="8" w:space="0" w:color="00B050"/>
              <w:bottom w:val="single" w:sz="8" w:space="0" w:color="00B050"/>
              <w:right w:val="single" w:sz="8" w:space="0" w:color="00B050"/>
            </w:tcBorders>
            <w:shd w:val="clear" w:color="auto" w:fill="FFFFFF" w:themeFill="background1"/>
          </w:tcPr>
          <w:p w:rsidR="008444D2" w:rsidRDefault="008444D2">
            <w:pPr>
              <w:cnfStyle w:val="000000100000"/>
            </w:pPr>
            <w:r w:rsidRPr="00484F68">
              <w:rPr>
                <w:rFonts w:ascii="Calibri" w:eastAsia="Times New Roman" w:hAnsi="Calibri" w:cs="Times New Roman"/>
                <w:color w:val="000000"/>
                <w:sz w:val="28"/>
                <w:szCs w:val="28"/>
              </w:rPr>
              <w:t>S</w:t>
            </w:r>
          </w:p>
        </w:tc>
      </w:tr>
    </w:tbl>
    <w:p w:rsidR="001E0107" w:rsidRDefault="001E0107" w:rsidP="001E0107">
      <w:pPr>
        <w:pStyle w:val="Geenafstand"/>
      </w:pPr>
    </w:p>
    <w:p w:rsidR="009C17F0" w:rsidRDefault="009C17F0" w:rsidP="001E0107">
      <w:pPr>
        <w:pStyle w:val="Geenafstand"/>
        <w:rPr>
          <w:sz w:val="26"/>
          <w:szCs w:val="26"/>
        </w:rPr>
      </w:pPr>
    </w:p>
    <w:p w:rsidR="00E81A7C" w:rsidRPr="001E0107" w:rsidRDefault="001E0107" w:rsidP="001E0107">
      <w:pPr>
        <w:pStyle w:val="Geenafstand"/>
        <w:rPr>
          <w:sz w:val="26"/>
          <w:szCs w:val="26"/>
        </w:rPr>
      </w:pPr>
      <w:r w:rsidRPr="001E0107">
        <w:rPr>
          <w:sz w:val="26"/>
          <w:szCs w:val="26"/>
        </w:rPr>
        <w:t>Voor en achternaam:___________________________________________</w:t>
      </w:r>
      <w:r>
        <w:rPr>
          <w:sz w:val="26"/>
          <w:szCs w:val="26"/>
        </w:rPr>
        <w:t>___</w:t>
      </w:r>
    </w:p>
    <w:p w:rsidR="001E0107" w:rsidRPr="001E0107" w:rsidRDefault="001E0107" w:rsidP="001E0107">
      <w:pPr>
        <w:pStyle w:val="Geenafstand"/>
        <w:rPr>
          <w:sz w:val="26"/>
          <w:szCs w:val="26"/>
        </w:rPr>
      </w:pPr>
      <w:r w:rsidRPr="001E0107">
        <w:rPr>
          <w:sz w:val="26"/>
          <w:szCs w:val="26"/>
        </w:rPr>
        <w:t>Naam begeleider:______________________________________________</w:t>
      </w:r>
      <w:r>
        <w:rPr>
          <w:sz w:val="26"/>
          <w:szCs w:val="26"/>
        </w:rPr>
        <w:t>___</w:t>
      </w:r>
    </w:p>
    <w:p w:rsidR="001E0107" w:rsidRPr="001E0107" w:rsidRDefault="001E0107" w:rsidP="001E0107">
      <w:pPr>
        <w:pStyle w:val="Geenafstand"/>
        <w:rPr>
          <w:sz w:val="26"/>
          <w:szCs w:val="26"/>
        </w:rPr>
      </w:pPr>
      <w:r w:rsidRPr="001E0107">
        <w:rPr>
          <w:sz w:val="26"/>
          <w:szCs w:val="26"/>
        </w:rPr>
        <w:t>E-mail adres:__________________________________________________</w:t>
      </w:r>
      <w:r>
        <w:rPr>
          <w:sz w:val="26"/>
          <w:szCs w:val="26"/>
        </w:rPr>
        <w:t>___</w:t>
      </w:r>
    </w:p>
    <w:p w:rsidR="00E81A7C" w:rsidRDefault="001E0107" w:rsidP="001E0107">
      <w:pPr>
        <w:pStyle w:val="Geenafstand"/>
        <w:rPr>
          <w:sz w:val="26"/>
          <w:szCs w:val="26"/>
        </w:rPr>
      </w:pPr>
      <w:r w:rsidRPr="001E0107">
        <w:rPr>
          <w:sz w:val="26"/>
          <w:szCs w:val="26"/>
        </w:rPr>
        <w:t>Telefoonnummer:______________________________________________</w:t>
      </w:r>
      <w:r>
        <w:rPr>
          <w:sz w:val="26"/>
          <w:szCs w:val="26"/>
        </w:rPr>
        <w:t>___</w:t>
      </w:r>
      <w:r w:rsidR="0067235B">
        <w:rPr>
          <w:sz w:val="26"/>
          <w:szCs w:val="26"/>
        </w:rPr>
        <w:t xml:space="preserve"> </w:t>
      </w:r>
    </w:p>
    <w:p w:rsidR="0067235B" w:rsidRDefault="0067235B" w:rsidP="0067235B">
      <w:pPr>
        <w:pStyle w:val="Voettekst"/>
        <w:rPr>
          <w:sz w:val="24"/>
          <w:szCs w:val="24"/>
        </w:rPr>
      </w:pPr>
    </w:p>
    <w:p w:rsidR="0067235B" w:rsidRPr="001E0107" w:rsidRDefault="0067235B" w:rsidP="0067235B">
      <w:pPr>
        <w:pStyle w:val="Voettekst"/>
        <w:rPr>
          <w:sz w:val="24"/>
          <w:szCs w:val="24"/>
        </w:rPr>
      </w:pPr>
      <w:r w:rsidRPr="001E0107">
        <w:rPr>
          <w:sz w:val="24"/>
          <w:szCs w:val="24"/>
        </w:rPr>
        <w:t>Stuur het ingevulde bestand op naar info@adodenhaagindemaatschappij.nl</w:t>
      </w:r>
    </w:p>
    <w:p w:rsidR="0067235B" w:rsidRPr="001E0107" w:rsidRDefault="0067235B" w:rsidP="001E0107">
      <w:pPr>
        <w:pStyle w:val="Geenafstand"/>
        <w:rPr>
          <w:color w:val="003300"/>
          <w:sz w:val="26"/>
          <w:szCs w:val="26"/>
        </w:rPr>
      </w:pPr>
    </w:p>
    <w:sectPr w:rsidR="0067235B" w:rsidRPr="001E0107" w:rsidSect="0067235B">
      <w:pgSz w:w="11906" w:h="16838"/>
      <w:pgMar w:top="851" w:right="1418" w:bottom="851" w:left="1418"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107" w:rsidRDefault="001E0107" w:rsidP="001E0107">
      <w:pPr>
        <w:spacing w:after="0" w:line="240" w:lineRule="auto"/>
      </w:pPr>
      <w:r>
        <w:separator/>
      </w:r>
    </w:p>
  </w:endnote>
  <w:endnote w:type="continuationSeparator" w:id="0">
    <w:p w:rsidR="001E0107" w:rsidRDefault="001E0107" w:rsidP="001E0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107" w:rsidRDefault="001E0107" w:rsidP="001E0107">
      <w:pPr>
        <w:spacing w:after="0" w:line="240" w:lineRule="auto"/>
      </w:pPr>
      <w:r>
        <w:separator/>
      </w:r>
    </w:p>
  </w:footnote>
  <w:footnote w:type="continuationSeparator" w:id="0">
    <w:p w:rsidR="001E0107" w:rsidRDefault="001E0107" w:rsidP="001E01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08"/>
  <w:hyphenationZone w:val="425"/>
  <w:characterSpacingControl w:val="doNotCompress"/>
  <w:footnotePr>
    <w:footnote w:id="-1"/>
    <w:footnote w:id="0"/>
  </w:footnotePr>
  <w:endnotePr>
    <w:endnote w:id="-1"/>
    <w:endnote w:id="0"/>
  </w:endnotePr>
  <w:compat>
    <w:useFELayout/>
  </w:compat>
  <w:rsids>
    <w:rsidRoot w:val="00EF2EA6"/>
    <w:rsid w:val="00025AF5"/>
    <w:rsid w:val="00035A58"/>
    <w:rsid w:val="001E0107"/>
    <w:rsid w:val="00336307"/>
    <w:rsid w:val="00346AD0"/>
    <w:rsid w:val="00426B24"/>
    <w:rsid w:val="005530F5"/>
    <w:rsid w:val="005C64BF"/>
    <w:rsid w:val="0067235B"/>
    <w:rsid w:val="006861C4"/>
    <w:rsid w:val="007121EC"/>
    <w:rsid w:val="007B2BE9"/>
    <w:rsid w:val="008444D2"/>
    <w:rsid w:val="0086250F"/>
    <w:rsid w:val="009C17F0"/>
    <w:rsid w:val="00A21161"/>
    <w:rsid w:val="00C803BA"/>
    <w:rsid w:val="00DB04E0"/>
    <w:rsid w:val="00E81A7C"/>
    <w:rsid w:val="00E90F46"/>
    <w:rsid w:val="00ED65F6"/>
    <w:rsid w:val="00EF2EA6"/>
    <w:rsid w:val="00FE64F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530F5"/>
  </w:style>
  <w:style w:type="paragraph" w:styleId="Kop2">
    <w:name w:val="heading 2"/>
    <w:basedOn w:val="Normaal"/>
    <w:next w:val="Normaal"/>
    <w:link w:val="Kop2Teken"/>
    <w:uiPriority w:val="9"/>
    <w:unhideWhenUsed/>
    <w:qFormat/>
    <w:rsid w:val="00EF2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2Teken">
    <w:name w:val="Kop 2 Teken"/>
    <w:basedOn w:val="Standaardalinea-lettertype"/>
    <w:link w:val="Kop2"/>
    <w:uiPriority w:val="9"/>
    <w:rsid w:val="00EF2EA6"/>
    <w:rPr>
      <w:rFonts w:asciiTheme="majorHAnsi" w:eastAsiaTheme="majorEastAsia" w:hAnsiTheme="majorHAnsi" w:cstheme="majorBidi"/>
      <w:b/>
      <w:bCs/>
      <w:color w:val="4F81BD" w:themeColor="accent1"/>
      <w:sz w:val="26"/>
      <w:szCs w:val="26"/>
    </w:rPr>
  </w:style>
  <w:style w:type="table" w:styleId="Gemiddeldearcering1-accent3">
    <w:name w:val="Medium Shading 1 Accent 3"/>
    <w:basedOn w:val="Standaardtabel"/>
    <w:uiPriority w:val="63"/>
    <w:rsid w:val="00EF2E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eenafstand">
    <w:name w:val="No Spacing"/>
    <w:uiPriority w:val="1"/>
    <w:qFormat/>
    <w:rsid w:val="00EF2EA6"/>
    <w:pPr>
      <w:spacing w:after="0" w:line="240" w:lineRule="auto"/>
    </w:pPr>
  </w:style>
  <w:style w:type="paragraph" w:styleId="Ballontekst">
    <w:name w:val="Balloon Text"/>
    <w:basedOn w:val="Normaal"/>
    <w:link w:val="BallontekstTeken"/>
    <w:uiPriority w:val="99"/>
    <w:semiHidden/>
    <w:unhideWhenUsed/>
    <w:rsid w:val="00E81A7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81A7C"/>
    <w:rPr>
      <w:rFonts w:ascii="Tahoma" w:hAnsi="Tahoma" w:cs="Tahoma"/>
      <w:sz w:val="16"/>
      <w:szCs w:val="16"/>
    </w:rPr>
  </w:style>
  <w:style w:type="character" w:styleId="Hyperlink">
    <w:name w:val="Hyperlink"/>
    <w:basedOn w:val="Standaardalinea-lettertype"/>
    <w:uiPriority w:val="99"/>
    <w:unhideWhenUsed/>
    <w:rsid w:val="00E81A7C"/>
    <w:rPr>
      <w:color w:val="0000FF" w:themeColor="hyperlink"/>
      <w:u w:val="single"/>
    </w:rPr>
  </w:style>
  <w:style w:type="character" w:styleId="GevolgdeHyperlink">
    <w:name w:val="FollowedHyperlink"/>
    <w:basedOn w:val="Standaardalinea-lettertype"/>
    <w:uiPriority w:val="99"/>
    <w:semiHidden/>
    <w:unhideWhenUsed/>
    <w:rsid w:val="00E81A7C"/>
    <w:rPr>
      <w:color w:val="800080" w:themeColor="followedHyperlink"/>
      <w:u w:val="single"/>
    </w:rPr>
  </w:style>
  <w:style w:type="paragraph" w:styleId="Koptekst">
    <w:name w:val="header"/>
    <w:basedOn w:val="Normaal"/>
    <w:link w:val="KoptekstTeken"/>
    <w:uiPriority w:val="99"/>
    <w:unhideWhenUsed/>
    <w:rsid w:val="001E01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E0107"/>
  </w:style>
  <w:style w:type="paragraph" w:styleId="Voettekst">
    <w:name w:val="footer"/>
    <w:basedOn w:val="Normaal"/>
    <w:link w:val="VoettekstTeken"/>
    <w:uiPriority w:val="99"/>
    <w:unhideWhenUsed/>
    <w:rsid w:val="001E01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E0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F2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F2EA6"/>
    <w:rPr>
      <w:rFonts w:asciiTheme="majorHAnsi" w:eastAsiaTheme="majorEastAsia" w:hAnsiTheme="majorHAnsi" w:cstheme="majorBidi"/>
      <w:b/>
      <w:bCs/>
      <w:color w:val="4F81BD" w:themeColor="accent1"/>
      <w:sz w:val="26"/>
      <w:szCs w:val="26"/>
    </w:rPr>
  </w:style>
  <w:style w:type="table" w:styleId="Gemiddeldearcering1-accent3">
    <w:name w:val="Medium Shading 1 Accent 3"/>
    <w:basedOn w:val="Standaardtabel"/>
    <w:uiPriority w:val="63"/>
    <w:rsid w:val="00EF2E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Geenafstand">
    <w:name w:val="No Spacing"/>
    <w:uiPriority w:val="1"/>
    <w:qFormat/>
    <w:rsid w:val="00EF2EA6"/>
    <w:pPr>
      <w:spacing w:after="0" w:line="240" w:lineRule="auto"/>
    </w:pPr>
  </w:style>
  <w:style w:type="paragraph" w:styleId="Ballontekst">
    <w:name w:val="Balloon Text"/>
    <w:basedOn w:val="Standaard"/>
    <w:link w:val="BallontekstChar"/>
    <w:uiPriority w:val="99"/>
    <w:semiHidden/>
    <w:unhideWhenUsed/>
    <w:rsid w:val="00E81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A7C"/>
    <w:rPr>
      <w:rFonts w:ascii="Tahoma" w:hAnsi="Tahoma" w:cs="Tahoma"/>
      <w:sz w:val="16"/>
      <w:szCs w:val="16"/>
    </w:rPr>
  </w:style>
  <w:style w:type="character" w:styleId="Hyperlink">
    <w:name w:val="Hyperlink"/>
    <w:basedOn w:val="Standaardalinea-lettertype"/>
    <w:uiPriority w:val="99"/>
    <w:unhideWhenUsed/>
    <w:rsid w:val="00E81A7C"/>
    <w:rPr>
      <w:color w:val="0000FF" w:themeColor="hyperlink"/>
      <w:u w:val="single"/>
    </w:rPr>
  </w:style>
  <w:style w:type="character" w:styleId="GevolgdeHyperlink">
    <w:name w:val="FollowedHyperlink"/>
    <w:basedOn w:val="Standaardalinea-lettertype"/>
    <w:uiPriority w:val="99"/>
    <w:semiHidden/>
    <w:unhideWhenUsed/>
    <w:rsid w:val="00E81A7C"/>
    <w:rPr>
      <w:color w:val="800080" w:themeColor="followedHyperlink"/>
      <w:u w:val="single"/>
    </w:rPr>
  </w:style>
  <w:style w:type="paragraph" w:styleId="Koptekst">
    <w:name w:val="header"/>
    <w:basedOn w:val="Standaard"/>
    <w:link w:val="KoptekstChar"/>
    <w:uiPriority w:val="99"/>
    <w:unhideWhenUsed/>
    <w:rsid w:val="001E0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0107"/>
  </w:style>
  <w:style w:type="paragraph" w:styleId="Voettekst">
    <w:name w:val="footer"/>
    <w:basedOn w:val="Standaard"/>
    <w:link w:val="VoettekstChar"/>
    <w:uiPriority w:val="99"/>
    <w:unhideWhenUsed/>
    <w:rsid w:val="001E0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0107"/>
  </w:style>
</w:styles>
</file>

<file path=word/webSettings.xml><?xml version="1.0" encoding="utf-8"?>
<w:webSettings xmlns:r="http://schemas.openxmlformats.org/officeDocument/2006/relationships" xmlns:w="http://schemas.openxmlformats.org/wordprocessingml/2006/main">
  <w:divs>
    <w:div w:id="3040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youtube.com/adoindemaatschappij" TargetMode="External"/><Relationship Id="rId8" Type="http://schemas.openxmlformats.org/officeDocument/2006/relationships/hyperlink" Target="mailto:info@adodenhaagindemaatschappij.nl"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2407</Characters>
  <Application>Microsoft Macintosh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stageadomaatschappij</dc:creator>
  <cp:lastModifiedBy>Gebruiker Office 2004 Test Drive</cp:lastModifiedBy>
  <cp:revision>2</cp:revision>
  <dcterms:created xsi:type="dcterms:W3CDTF">2013-10-03T14:54:00Z</dcterms:created>
  <dcterms:modified xsi:type="dcterms:W3CDTF">2013-10-03T14:54:00Z</dcterms:modified>
</cp:coreProperties>
</file>