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6C" w:rsidRDefault="00B1366C" w:rsidP="00B1366C"/>
    <w:p w:rsidR="00B1366C" w:rsidRDefault="00B1366C" w:rsidP="00B1366C">
      <w:pPr>
        <w:shd w:val="clear" w:color="auto" w:fill="FFFFFF"/>
        <w:rPr>
          <w:color w:val="212121"/>
        </w:rPr>
      </w:pPr>
      <w:r>
        <w:rPr>
          <w:color w:val="212121"/>
        </w:rPr>
        <w:t>​​​​​​​​</w:t>
      </w:r>
    </w:p>
    <w:tbl>
      <w:tblPr>
        <w:tblW w:w="0" w:type="auto"/>
        <w:jc w:val="center"/>
        <w:tblCellMar>
          <w:left w:w="0" w:type="dxa"/>
          <w:right w:w="0" w:type="dxa"/>
        </w:tblCellMar>
        <w:tblLook w:val="04A0" w:firstRow="1" w:lastRow="0" w:firstColumn="1" w:lastColumn="0" w:noHBand="0" w:noVBand="1"/>
      </w:tblPr>
      <w:tblGrid>
        <w:gridCol w:w="9026"/>
      </w:tblGrid>
      <w:tr w:rsidR="00B1366C" w:rsidTr="00B1366C">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B1366C" w:rsidRDefault="00B1366C">
            <w:pPr>
              <w:pStyle w:val="ecxmsonormal"/>
              <w:jc w:val="center"/>
            </w:pPr>
            <w:r>
              <w:rPr>
                <w:rFonts w:ascii="Verdana" w:hAnsi="Verdana"/>
                <w:noProof/>
                <w:sz w:val="22"/>
                <w:szCs w:val="22"/>
              </w:rPr>
              <w:drawing>
                <wp:inline distT="0" distB="0" distL="0" distR="0">
                  <wp:extent cx="5667375" cy="1752600"/>
                  <wp:effectExtent l="0" t="0" r="9525" b="0"/>
                  <wp:docPr id="8" name="Afbeelding 8"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1" descr="cid:image001.jpg@01CCF0C7.D1613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B1366C" w:rsidTr="00B1366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B1366C" w:rsidRDefault="00B1366C">
            <w:pPr>
              <w:pStyle w:val="ecxmsonormal"/>
              <w:jc w:val="center"/>
            </w:pPr>
            <w:r>
              <w:rPr>
                <w:rFonts w:ascii="Verdana" w:hAnsi="Verdana"/>
                <w:b/>
                <w:bCs/>
                <w:sz w:val="22"/>
                <w:szCs w:val="22"/>
              </w:rPr>
              <w:t> </w:t>
            </w:r>
          </w:p>
          <w:p w:rsidR="00B1366C" w:rsidRDefault="00B1366C">
            <w:pPr>
              <w:pStyle w:val="ecxmsonormal"/>
              <w:jc w:val="center"/>
            </w:pPr>
            <w:r>
              <w:rPr>
                <w:rFonts w:ascii="Verdana" w:hAnsi="Verdana"/>
                <w:b/>
                <w:bCs/>
                <w:color w:val="000000"/>
                <w:sz w:val="22"/>
                <w:szCs w:val="22"/>
              </w:rPr>
              <w:t>2015, Jaargang 7. Nummer 1. Week 2.</w:t>
            </w:r>
          </w:p>
          <w:p w:rsidR="00B1366C" w:rsidRDefault="00B1366C">
            <w:pPr>
              <w:pStyle w:val="ecxmsonormal"/>
              <w:jc w:val="center"/>
            </w:pPr>
            <w:r>
              <w:rPr>
                <w:rFonts w:ascii="Verdana" w:hAnsi="Verdana"/>
                <w:color w:val="000000"/>
                <w:sz w:val="22"/>
                <w:szCs w:val="22"/>
              </w:rPr>
              <w:t xml:space="preserve">In deze Voorall Nieuwsflits leest u het nieuws dat </w:t>
            </w:r>
          </w:p>
          <w:p w:rsidR="00B1366C" w:rsidRDefault="00B1366C">
            <w:pPr>
              <w:pStyle w:val="ecxmsonormal"/>
              <w:jc w:val="center"/>
            </w:pPr>
            <w:r>
              <w:rPr>
                <w:rFonts w:ascii="Verdana" w:hAnsi="Verdana"/>
                <w:color w:val="000000"/>
                <w:sz w:val="22"/>
                <w:szCs w:val="22"/>
              </w:rPr>
              <w:t>Voorall opviel en dat wij graag met u willen delen.</w:t>
            </w:r>
          </w:p>
          <w:p w:rsidR="00B1366C" w:rsidRDefault="00B1366C">
            <w:pPr>
              <w:pStyle w:val="ecxmsonormal"/>
              <w:jc w:val="center"/>
            </w:pPr>
          </w:p>
          <w:p w:rsidR="00B1366C" w:rsidRDefault="00B1366C">
            <w:pPr>
              <w:pStyle w:val="ecxmsonormal"/>
              <w:jc w:val="center"/>
            </w:pPr>
            <w:r>
              <w:rPr>
                <w:rFonts w:ascii="Verdana" w:hAnsi="Verdana"/>
                <w:noProof/>
                <w:color w:val="000000"/>
                <w:sz w:val="22"/>
                <w:szCs w:val="22"/>
              </w:rPr>
              <w:drawing>
                <wp:inline distT="0" distB="0" distL="0" distR="0">
                  <wp:extent cx="1714500" cy="1714500"/>
                  <wp:effectExtent l="0" t="0" r="0" b="0"/>
                  <wp:docPr id="7" name="Afbeelding 7" descr="cid:image001.jpg@01D029CB.94A70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29CB.94A70C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B1366C" w:rsidRDefault="00B1366C">
            <w:pPr>
              <w:pStyle w:val="ecxmsonormal"/>
            </w:pPr>
          </w:p>
          <w:p w:rsidR="00B1366C" w:rsidRDefault="00B1366C">
            <w:pPr>
              <w:pStyle w:val="ecxmsonormal"/>
            </w:pPr>
            <w:r>
              <w:rPr>
                <w:rStyle w:val="Nadruk"/>
                <w:rFonts w:ascii="Verdana" w:hAnsi="Verdana"/>
                <w:color w:val="000000"/>
                <w:sz w:val="22"/>
                <w:szCs w:val="22"/>
              </w:rPr>
              <w:t>Vanwege de overgang naar een andere digitale werkomgeving bestaat de mogelijkheid dat u de Nieuwsflits de afgelopen weken niet heeft ontvangen. Onze excuses hiervoor</w:t>
            </w:r>
            <w:r>
              <w:rPr>
                <w:rFonts w:ascii="Verdana" w:hAnsi="Verdana"/>
                <w:color w:val="000000"/>
                <w:sz w:val="22"/>
                <w:szCs w:val="22"/>
              </w:rPr>
              <w:t>.</w:t>
            </w:r>
          </w:p>
          <w:p w:rsidR="00B1366C" w:rsidRDefault="00B1366C">
            <w:pPr>
              <w:pStyle w:val="ecxmsonormal"/>
              <w:jc w:val="center"/>
            </w:pPr>
            <w:r>
              <w:t> </w:t>
            </w:r>
          </w:p>
        </w:tc>
      </w:tr>
      <w:tr w:rsidR="00B1366C" w:rsidTr="00B1366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B1366C" w:rsidRDefault="00B1366C">
            <w:r>
              <w:t> </w:t>
            </w:r>
          </w:p>
          <w:p w:rsidR="00B1366C" w:rsidRDefault="00B1366C">
            <w:pPr>
              <w:jc w:val="center"/>
            </w:pPr>
            <w:r>
              <w:rPr>
                <w:rFonts w:ascii="Verdana" w:hAnsi="Verdana"/>
                <w:b/>
                <w:bCs/>
                <w:noProof/>
                <w:sz w:val="22"/>
                <w:szCs w:val="22"/>
              </w:rPr>
              <w:drawing>
                <wp:inline distT="0" distB="0" distL="0" distR="0">
                  <wp:extent cx="2095500" cy="1400175"/>
                  <wp:effectExtent l="0" t="0" r="0" b="9525"/>
                  <wp:docPr id="6" name="Afbeelding 6" descr="cid:17a78b06-35f2-40ac-ab76-7565b93ce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ImageBestFit868846" descr="cid:17a78b06-35f2-40ac-ab76-7565b93ce4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B1366C" w:rsidRDefault="00B1366C"/>
          <w:p w:rsidR="00B1366C" w:rsidRDefault="00B1366C">
            <w:r>
              <w:rPr>
                <w:rStyle w:val="Zwaar"/>
                <w:rFonts w:ascii="Verdana" w:hAnsi="Verdana"/>
                <w:sz w:val="22"/>
                <w:szCs w:val="22"/>
              </w:rPr>
              <w:t>Campagne ‘Den Haag deelt uw zorg’ van start</w:t>
            </w:r>
            <w:r>
              <w:rPr>
                <w:rFonts w:ascii="Verdana" w:hAnsi="Verdana"/>
                <w:sz w:val="22"/>
                <w:szCs w:val="22"/>
              </w:rPr>
              <w:br/>
              <w:t xml:space="preserve">Deze campagne van de gemeente Den Haag informeert u over de veranderingen in de zorg per 1 januari 2015. Dit doet de gemeente onder andere via posters, radiospots, advertenties en een speciale editie van de Stadskrant: </w:t>
            </w:r>
            <w:hyperlink r:id="rId10" w:history="1">
              <w:r>
                <w:rPr>
                  <w:rStyle w:val="Hyperlink"/>
                  <w:rFonts w:ascii="Verdana" w:hAnsi="Verdana"/>
                  <w:sz w:val="22"/>
                  <w:szCs w:val="22"/>
                </w:rPr>
                <w:t>Klik hier</w:t>
              </w:r>
            </w:hyperlink>
            <w:r>
              <w:rPr>
                <w:rFonts w:ascii="Verdana" w:hAnsi="Verdana"/>
                <w:sz w:val="22"/>
                <w:szCs w:val="22"/>
              </w:rPr>
              <w:br/>
              <w:t xml:space="preserve">Ook wordt er een speciale bijeenkomst gehouden. Noteert u vast in uw agenda: zaterdag 14 februari van 13.00 tot 16.00 uur in Parkoers. Voor meer informatie over de campagne: </w:t>
            </w:r>
            <w:hyperlink r:id="rId11" w:history="1">
              <w:r>
                <w:rPr>
                  <w:rStyle w:val="Hyperlink"/>
                  <w:rFonts w:ascii="Verdana" w:hAnsi="Verdana"/>
                  <w:sz w:val="22"/>
                  <w:szCs w:val="22"/>
                </w:rPr>
                <w:t>Klik hier</w:t>
              </w:r>
            </w:hyperlink>
          </w:p>
          <w:p w:rsidR="00B1366C" w:rsidRDefault="00B1366C">
            <w:r>
              <w:lastRenderedPageBreak/>
              <w:t> </w:t>
            </w:r>
          </w:p>
        </w:tc>
      </w:tr>
      <w:tr w:rsidR="00B1366C" w:rsidTr="00B1366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B1366C" w:rsidRDefault="00B1366C">
            <w:pPr>
              <w:pStyle w:val="Normaalweb"/>
            </w:pPr>
          </w:p>
          <w:p w:rsidR="00B1366C" w:rsidRDefault="00B1366C">
            <w:pPr>
              <w:pStyle w:val="Normaalweb"/>
              <w:jc w:val="center"/>
            </w:pPr>
            <w:r>
              <w:rPr>
                <w:rFonts w:ascii="Verdana" w:hAnsi="Verdana"/>
                <w:b/>
                <w:bCs/>
                <w:noProof/>
                <w:sz w:val="22"/>
                <w:szCs w:val="22"/>
              </w:rPr>
              <w:drawing>
                <wp:inline distT="0" distB="0" distL="0" distR="0">
                  <wp:extent cx="3543300" cy="1714500"/>
                  <wp:effectExtent l="0" t="0" r="0" b="0"/>
                  <wp:docPr id="5" name="Afbeelding 5" descr="cid:image002.jpg@01D029CB.94A70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029CB.94A70C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43300" cy="1714500"/>
                          </a:xfrm>
                          <a:prstGeom prst="rect">
                            <a:avLst/>
                          </a:prstGeom>
                          <a:noFill/>
                          <a:ln>
                            <a:noFill/>
                          </a:ln>
                        </pic:spPr>
                      </pic:pic>
                    </a:graphicData>
                  </a:graphic>
                </wp:inline>
              </w:drawing>
            </w:r>
          </w:p>
          <w:p w:rsidR="00B1366C" w:rsidRDefault="00B1366C">
            <w:pPr>
              <w:pStyle w:val="ecxmsonormal"/>
              <w:jc w:val="center"/>
            </w:pPr>
          </w:p>
          <w:p w:rsidR="00B1366C" w:rsidRDefault="00B1366C">
            <w:pPr>
              <w:pStyle w:val="ecxmsonormal"/>
            </w:pPr>
            <w:r>
              <w:rPr>
                <w:rStyle w:val="Zwaar"/>
                <w:rFonts w:ascii="Verdana" w:hAnsi="Verdana"/>
                <w:sz w:val="22"/>
                <w:szCs w:val="22"/>
              </w:rPr>
              <w:t>Tolknet</w:t>
            </w:r>
            <w:r>
              <w:t> </w:t>
            </w:r>
          </w:p>
          <w:p w:rsidR="00B1366C" w:rsidRDefault="00B1366C">
            <w:pPr>
              <w:pStyle w:val="Normaalweb"/>
            </w:pPr>
            <w:r>
              <w:rPr>
                <w:rFonts w:ascii="Verdana" w:hAnsi="Verdana"/>
                <w:color w:val="000000"/>
                <w:sz w:val="22"/>
                <w:szCs w:val="22"/>
              </w:rPr>
              <w:t>Nienke Oosting is in november 2014 begonnen als communicatiemedewerker bij Tolknet. Tijdens haar opleiding gezondheidswetenschappen heeft zij stage gelopen in het audiologisch centrum van het VUmc in Amsterdam. Daar heeft zij onderzoek gedaan naar het gebruik van extra hoorhulpmiddelen onder slechthorenden. Nienke is zelf slechthorend en vind</w:t>
            </w:r>
            <w:r>
              <w:rPr>
                <w:rFonts w:ascii="Verdana" w:hAnsi="Verdana"/>
                <w:sz w:val="22"/>
                <w:szCs w:val="22"/>
              </w:rPr>
              <w:t>t</w:t>
            </w:r>
            <w:r>
              <w:rPr>
                <w:rFonts w:ascii="Verdana" w:hAnsi="Verdana"/>
                <w:color w:val="000000"/>
                <w:sz w:val="22"/>
                <w:szCs w:val="22"/>
              </w:rPr>
              <w:t xml:space="preserve"> het belangrijk dat slechthorenden en doven weten dat ze gebruik kunnen maken van verschillende hoorhulpmiddelen. Daarnaast is het voor haar een uitdaging om Tolknet landelijke bekendheid te geven. </w:t>
            </w:r>
            <w:hyperlink r:id="rId14" w:history="1">
              <w:r>
                <w:rPr>
                  <w:rStyle w:val="Hyperlink"/>
                  <w:rFonts w:ascii="Verdana" w:hAnsi="Verdana"/>
                  <w:color w:val="0563C1"/>
                  <w:sz w:val="22"/>
                  <w:szCs w:val="22"/>
                </w:rPr>
                <w:t>Klik hier</w:t>
              </w:r>
            </w:hyperlink>
            <w:r>
              <w:rPr>
                <w:rFonts w:ascii="Verdana" w:hAnsi="Verdana"/>
                <w:sz w:val="22"/>
                <w:szCs w:val="22"/>
              </w:rPr>
              <w:t xml:space="preserve"> om de website te bekijken</w:t>
            </w:r>
            <w:r>
              <w:rPr>
                <w:sz w:val="22"/>
                <w:szCs w:val="22"/>
              </w:rPr>
              <w:t>.</w:t>
            </w:r>
          </w:p>
        </w:tc>
      </w:tr>
      <w:tr w:rsidR="00B1366C" w:rsidTr="00B1366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B1366C" w:rsidRDefault="00B1366C">
            <w:pPr>
              <w:pStyle w:val="Normaalweb"/>
            </w:pPr>
          </w:p>
          <w:p w:rsidR="00B1366C" w:rsidRDefault="00B1366C">
            <w:pPr>
              <w:pStyle w:val="Normaalweb"/>
              <w:jc w:val="center"/>
            </w:pPr>
            <w:r>
              <w:rPr>
                <w:b/>
                <w:bCs/>
                <w:noProof/>
                <w:sz w:val="22"/>
                <w:szCs w:val="22"/>
              </w:rPr>
              <w:drawing>
                <wp:inline distT="0" distB="0" distL="0" distR="0">
                  <wp:extent cx="1428750" cy="962025"/>
                  <wp:effectExtent l="0" t="0" r="0" b="9525"/>
                  <wp:docPr id="4" name="Afbeelding 4" descr="cid:0c8eb6f3-c9df-4b62-8dbd-353602ad4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ImageBestFit327708" descr="cid:0c8eb6f3-c9df-4b62-8dbd-353602ad4ac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p>
          <w:p w:rsidR="00B1366C" w:rsidRDefault="00B1366C">
            <w:pPr>
              <w:pStyle w:val="Normaalweb"/>
              <w:rPr>
                <w:rFonts w:ascii="Verdana" w:hAnsi="Verdana"/>
              </w:rPr>
            </w:pPr>
            <w:r>
              <w:rPr>
                <w:rStyle w:val="Zwaar"/>
                <w:rFonts w:ascii="Verdana" w:hAnsi="Verdana"/>
                <w:sz w:val="22"/>
                <w:szCs w:val="22"/>
              </w:rPr>
              <w:t>Speciale artsen in Bronovo</w:t>
            </w:r>
            <w:r>
              <w:rPr>
                <w:rStyle w:val="Zwaar"/>
                <w:rFonts w:ascii="Verdana" w:hAnsi="Verdana"/>
                <w:color w:val="1F497D"/>
                <w:sz w:val="22"/>
                <w:szCs w:val="22"/>
              </w:rPr>
              <w:t xml:space="preserve"> </w:t>
            </w:r>
          </w:p>
          <w:p w:rsidR="00B1366C" w:rsidRDefault="00B1366C">
            <w:pPr>
              <w:pStyle w:val="Normaalweb"/>
              <w:rPr>
                <w:rFonts w:ascii="Verdana" w:hAnsi="Verdana"/>
              </w:rPr>
            </w:pPr>
            <w:r>
              <w:rPr>
                <w:rFonts w:ascii="Verdana" w:hAnsi="Verdana"/>
                <w:sz w:val="22"/>
                <w:szCs w:val="22"/>
              </w:rPr>
              <w:t xml:space="preserve">Speciaal opgeleide artsen gaan vanaf januari de spoedeisende hulppost in het Haagse Bronovo ziekenhuis bemannen. Doel is de zorg 'nog beter' te maken. Patienten met een acute klacht werden tot nu toe beoordeeld voor arts-assistenten. Die maken nu dus plaats voor de nieuwe </w:t>
            </w:r>
            <w:r>
              <w:rPr>
                <w:rFonts w:ascii="Verdana" w:hAnsi="Verdana"/>
                <w:color w:val="1F497D"/>
                <w:sz w:val="22"/>
                <w:szCs w:val="22"/>
              </w:rPr>
              <w:t>‘</w:t>
            </w:r>
            <w:r>
              <w:rPr>
                <w:rFonts w:ascii="Verdana" w:hAnsi="Verdana"/>
                <w:sz w:val="22"/>
                <w:szCs w:val="22"/>
              </w:rPr>
              <w:t>SEH-artsen</w:t>
            </w:r>
            <w:r>
              <w:rPr>
                <w:rFonts w:ascii="Verdana" w:hAnsi="Verdana"/>
                <w:color w:val="1F497D"/>
                <w:sz w:val="22"/>
                <w:szCs w:val="22"/>
              </w:rPr>
              <w:t>’</w:t>
            </w:r>
            <w:r>
              <w:rPr>
                <w:rFonts w:ascii="Verdana" w:hAnsi="Verdana"/>
                <w:sz w:val="22"/>
                <w:szCs w:val="22"/>
              </w:rPr>
              <w:t>. De SEH-arts, die erin is getraind om snel te beslissen, is een nieuw fenomeen in Nederland.  </w:t>
            </w:r>
          </w:p>
          <w:p w:rsidR="00B1366C" w:rsidRDefault="00B1366C">
            <w:pPr>
              <w:pStyle w:val="Normaalweb"/>
              <w:rPr>
                <w:rFonts w:ascii="Verdana" w:hAnsi="Verdana"/>
              </w:rPr>
            </w:pPr>
          </w:p>
          <w:p w:rsidR="00B1366C" w:rsidRDefault="00B1366C">
            <w:pPr>
              <w:pStyle w:val="Normaalweb"/>
            </w:pPr>
            <w:r>
              <w:rPr>
                <w:rFonts w:ascii="Verdana" w:hAnsi="Verdana"/>
                <w:sz w:val="22"/>
                <w:szCs w:val="22"/>
              </w:rPr>
              <w:t>Bron: AD Haagsche Courant</w:t>
            </w:r>
          </w:p>
        </w:tc>
      </w:tr>
      <w:tr w:rsidR="00B1366C" w:rsidTr="00B1366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B1366C" w:rsidRDefault="00B1366C">
            <w:pPr>
              <w:pStyle w:val="ecxmsonormal"/>
            </w:pPr>
            <w:r>
              <w:t> </w:t>
            </w:r>
          </w:p>
          <w:p w:rsidR="00B1366C" w:rsidRDefault="00B1366C">
            <w:pPr>
              <w:pStyle w:val="ecxmsonormal"/>
              <w:jc w:val="center"/>
            </w:pPr>
            <w:r>
              <w:rPr>
                <w:noProof/>
              </w:rPr>
              <w:drawing>
                <wp:inline distT="0" distB="0" distL="0" distR="0">
                  <wp:extent cx="3543300" cy="1714500"/>
                  <wp:effectExtent l="0" t="0" r="0" b="0"/>
                  <wp:docPr id="3" name="Afbeelding 3" descr="cid:image003.png@01D029CB.94A70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029CB.94A70C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543300" cy="1714500"/>
                          </a:xfrm>
                          <a:prstGeom prst="rect">
                            <a:avLst/>
                          </a:prstGeom>
                          <a:noFill/>
                          <a:ln>
                            <a:noFill/>
                          </a:ln>
                        </pic:spPr>
                      </pic:pic>
                    </a:graphicData>
                  </a:graphic>
                </wp:inline>
              </w:drawing>
            </w:r>
            <w:r>
              <w:t> </w:t>
            </w:r>
          </w:p>
          <w:p w:rsidR="00B1366C" w:rsidRDefault="00B1366C">
            <w:pPr>
              <w:pStyle w:val="xtabellenmetbedragen"/>
              <w:rPr>
                <w:rFonts w:ascii="Verdana" w:hAnsi="Verdana"/>
                <w:color w:val="1F497D"/>
                <w:sz w:val="22"/>
                <w:szCs w:val="22"/>
              </w:rPr>
            </w:pPr>
          </w:p>
          <w:p w:rsidR="00B1366C" w:rsidRDefault="00B1366C">
            <w:pPr>
              <w:pStyle w:val="xtabellenmetbedragen"/>
              <w:rPr>
                <w:rFonts w:ascii="Verdana" w:hAnsi="Verdana"/>
                <w:b/>
                <w:bCs/>
                <w:sz w:val="22"/>
                <w:szCs w:val="22"/>
              </w:rPr>
            </w:pPr>
            <w:r>
              <w:rPr>
                <w:rFonts w:ascii="Verdana" w:hAnsi="Verdana"/>
                <w:b/>
                <w:bCs/>
                <w:sz w:val="22"/>
                <w:szCs w:val="22"/>
              </w:rPr>
              <w:t>BijnierNet</w:t>
            </w:r>
          </w:p>
          <w:p w:rsidR="00B1366C" w:rsidRDefault="00B1366C">
            <w:pPr>
              <w:pStyle w:val="xtabellenmetbedragen"/>
            </w:pPr>
            <w:r>
              <w:rPr>
                <w:rFonts w:ascii="Verdana" w:hAnsi="Verdana"/>
                <w:sz w:val="22"/>
                <w:szCs w:val="22"/>
              </w:rPr>
              <w:lastRenderedPageBreak/>
              <w:t xml:space="preserve">Eind 2014 is de stichting BijnierNET opgericht, het landelijk, digitaal ontmoetingspunt voor patiënten met een bijnieraandoening, hun mantelzorgers en hun zorgverleners. Via dit platform kan men kennis uitwisselen over de ziekte en het ziek zijn, maar ook het uniformeren van ‘zorgpaden’ gaan bijdragen aan een verhoging van de kwaliteit van de zorg voor bijnierpatiënten. De Stichting heeft als opdracht dit proces te stimuleren, te ondersteunen en te bewaken. </w:t>
            </w:r>
            <w:hyperlink r:id="rId19" w:history="1">
              <w:r>
                <w:rPr>
                  <w:rStyle w:val="Hyperlink"/>
                  <w:rFonts w:ascii="Verdana" w:hAnsi="Verdana"/>
                  <w:color w:val="0563C1"/>
                  <w:sz w:val="22"/>
                  <w:szCs w:val="22"/>
                </w:rPr>
                <w:t>Voor meer informatie klik hier.</w:t>
              </w:r>
            </w:hyperlink>
          </w:p>
        </w:tc>
      </w:tr>
      <w:tr w:rsidR="00B1366C" w:rsidTr="00B1366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B1366C" w:rsidRDefault="00B1366C">
            <w:pPr>
              <w:pStyle w:val="ecxmsonormal"/>
            </w:pPr>
          </w:p>
          <w:p w:rsidR="00B1366C" w:rsidRDefault="00B1366C">
            <w:pPr>
              <w:pStyle w:val="ecxmsonormal"/>
              <w:jc w:val="center"/>
            </w:pPr>
            <w:r>
              <w:rPr>
                <w:rFonts w:ascii="Verdana" w:hAnsi="Verdana"/>
                <w:b/>
                <w:bCs/>
                <w:noProof/>
                <w:sz w:val="22"/>
                <w:szCs w:val="22"/>
              </w:rPr>
              <w:drawing>
                <wp:inline distT="0" distB="0" distL="0" distR="0">
                  <wp:extent cx="3028950" cy="1714500"/>
                  <wp:effectExtent l="0" t="0" r="0" b="0"/>
                  <wp:docPr id="2" name="Afbeelding 2" descr="cid:image004.jpg@01D029CB.94A70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jpg@01D029CB.94A70CA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28950" cy="1714500"/>
                          </a:xfrm>
                          <a:prstGeom prst="rect">
                            <a:avLst/>
                          </a:prstGeom>
                          <a:noFill/>
                          <a:ln>
                            <a:noFill/>
                          </a:ln>
                        </pic:spPr>
                      </pic:pic>
                    </a:graphicData>
                  </a:graphic>
                </wp:inline>
              </w:drawing>
            </w:r>
          </w:p>
          <w:p w:rsidR="00B1366C" w:rsidRDefault="00B1366C">
            <w:pPr>
              <w:pStyle w:val="ecxmsonormal"/>
            </w:pPr>
          </w:p>
          <w:p w:rsidR="00B1366C" w:rsidRDefault="00B1366C">
            <w:pPr>
              <w:pStyle w:val="ecxmsonormal"/>
            </w:pPr>
            <w:r>
              <w:rPr>
                <w:rStyle w:val="Zwaar"/>
                <w:rFonts w:ascii="Verdana" w:hAnsi="Verdana"/>
                <w:sz w:val="22"/>
                <w:szCs w:val="22"/>
              </w:rPr>
              <w:t>Ibuprofen blijkt sleutel om stokoud te worden</w:t>
            </w:r>
          </w:p>
          <w:p w:rsidR="00B1366C" w:rsidRDefault="00B1366C">
            <w:pPr>
              <w:pStyle w:val="Normaalweb"/>
              <w:rPr>
                <w:rFonts w:ascii="Verdana" w:hAnsi="Verdana"/>
                <w:sz w:val="22"/>
                <w:szCs w:val="22"/>
              </w:rPr>
            </w:pPr>
            <w:r>
              <w:rPr>
                <w:rFonts w:ascii="Verdana" w:hAnsi="Verdana"/>
                <w:sz w:val="22"/>
                <w:szCs w:val="22"/>
              </w:rPr>
              <w:t>Ibuprofen is niet alleen een ontstekingsremmende pijnstiller, maar vertraagt ook de veroudering aanzienlijk. Dat blijkt uit onderzoek. Ibuprofen werd eerder al in verband gebracht met een kleinere kans op ouderdomsziekten zoals Alzheimer. Ibuprofen verlicht pijn en helpt tegen koorts en infecties. Hoeveel belovend het onderzoek ook is, we moeten volgens hoogleraar Nollen niet opeens massaal Ibuprofen slikken om lang jong te blijven. Er is eerst meer onderzoek nodig.</w:t>
            </w:r>
          </w:p>
          <w:p w:rsidR="00B1366C" w:rsidRDefault="00B1366C">
            <w:pPr>
              <w:pStyle w:val="Normaalweb"/>
              <w:rPr>
                <w:rFonts w:ascii="Calibri" w:hAnsi="Calibri"/>
                <w:color w:val="1F497D"/>
                <w:sz w:val="22"/>
                <w:szCs w:val="22"/>
              </w:rPr>
            </w:pPr>
          </w:p>
          <w:p w:rsidR="00B1366C" w:rsidRDefault="00B1366C">
            <w:pPr>
              <w:pStyle w:val="Normaalweb"/>
            </w:pPr>
            <w:r>
              <w:rPr>
                <w:rStyle w:val="Nadruk"/>
                <w:rFonts w:ascii="Verdana" w:hAnsi="Verdana"/>
                <w:i w:val="0"/>
                <w:iCs w:val="0"/>
                <w:sz w:val="22"/>
                <w:szCs w:val="22"/>
              </w:rPr>
              <w:t>Bron: AD Haagsche Courant</w:t>
            </w:r>
            <w:r>
              <w:rPr>
                <w:rStyle w:val="Nadruk"/>
                <w:sz w:val="22"/>
                <w:szCs w:val="22"/>
              </w:rPr>
              <w:t> </w:t>
            </w:r>
            <w:r>
              <w:rPr>
                <w:sz w:val="22"/>
                <w:szCs w:val="22"/>
              </w:rPr>
              <w:t> </w:t>
            </w:r>
          </w:p>
        </w:tc>
      </w:tr>
      <w:tr w:rsidR="00B1366C" w:rsidTr="00B1366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B1366C" w:rsidRDefault="00B1366C">
            <w:pPr>
              <w:pStyle w:val="Normaalweb"/>
            </w:pPr>
          </w:p>
          <w:p w:rsidR="00B1366C" w:rsidRDefault="00B1366C">
            <w:pPr>
              <w:pStyle w:val="Normaalweb"/>
              <w:jc w:val="center"/>
            </w:pPr>
            <w:r>
              <w:rPr>
                <w:b/>
                <w:bCs/>
                <w:noProof/>
                <w:sz w:val="22"/>
                <w:szCs w:val="22"/>
              </w:rPr>
              <w:drawing>
                <wp:inline distT="0" distB="0" distL="0" distR="0">
                  <wp:extent cx="2286000" cy="1714500"/>
                  <wp:effectExtent l="0" t="0" r="0" b="0"/>
                  <wp:docPr id="1" name="Afbeelding 1" descr="cid:image005.jpg@01D029CB.94A70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jpg@01D029CB.94A70CA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B1366C" w:rsidRDefault="00B1366C">
            <w:pPr>
              <w:pStyle w:val="Normaalweb"/>
              <w:rPr>
                <w:rFonts w:ascii="Verdana" w:hAnsi="Verdana"/>
              </w:rPr>
            </w:pPr>
            <w:r>
              <w:rPr>
                <w:rStyle w:val="Zwaar"/>
                <w:rFonts w:ascii="Verdana" w:hAnsi="Verdana"/>
                <w:sz w:val="22"/>
                <w:szCs w:val="22"/>
              </w:rPr>
              <w:t>Wereld Braille Dag</w:t>
            </w:r>
          </w:p>
          <w:p w:rsidR="00B1366C" w:rsidRDefault="00B1366C">
            <w:pPr>
              <w:pStyle w:val="Normaalweb"/>
            </w:pPr>
            <w:r>
              <w:rPr>
                <w:rFonts w:ascii="Verdana" w:hAnsi="Verdana"/>
                <w:sz w:val="22"/>
                <w:szCs w:val="22"/>
              </w:rPr>
              <w:t>Op zondag 4 januari was het Wereld Braille Dag. Op deze dag is Louis Braille, de uitvindervan het brailleschrift, geboren. Met de Wereld Braille Dag wil men jaarlijks het belang en de betekenis van braille in de eenentwintigste eeuw onder de aandacht van een groot publiek brengen. Dankzij Louis Braille hebben duizenden zeer slechtziende en blinde mensen over de hele wereld toegang tot informatie en de mogelijkheid om te communiceren.</w:t>
            </w:r>
            <w:r>
              <w:rPr>
                <w:sz w:val="22"/>
                <w:szCs w:val="22"/>
              </w:rPr>
              <w:t> </w:t>
            </w:r>
            <w:r>
              <w:t> </w:t>
            </w:r>
          </w:p>
        </w:tc>
      </w:tr>
      <w:tr w:rsidR="00B1366C" w:rsidTr="00B1366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1366C" w:rsidRDefault="00B1366C">
            <w:pPr>
              <w:pStyle w:val="ecxintro-text"/>
              <w:jc w:val="center"/>
            </w:pPr>
            <w:r>
              <w:rPr>
                <w:rFonts w:ascii="Verdana" w:hAnsi="Verdana"/>
                <w:sz w:val="22"/>
                <w:szCs w:val="22"/>
              </w:rPr>
              <w:t>Voor aan- en afmelding voor deze nieuwsbrief of suggesties of vragen</w:t>
            </w:r>
          </w:p>
          <w:p w:rsidR="00B1366C" w:rsidRDefault="00B1366C">
            <w:pPr>
              <w:pStyle w:val="ecxmsonormal"/>
              <w:jc w:val="center"/>
            </w:pPr>
            <w:r>
              <w:rPr>
                <w:rFonts w:ascii="Verdana" w:hAnsi="Verdana"/>
                <w:sz w:val="22"/>
                <w:szCs w:val="22"/>
              </w:rPr>
              <w:t xml:space="preserve">kunt u mailen naar: </w:t>
            </w:r>
            <w:hyperlink r:id="rId24" w:history="1">
              <w:r>
                <w:rPr>
                  <w:rStyle w:val="Hyperlink"/>
                  <w:rFonts w:ascii="Verdana" w:hAnsi="Verdana"/>
                  <w:sz w:val="22"/>
                  <w:szCs w:val="22"/>
                </w:rPr>
                <w:t>nieuwsflits@voorall.nl</w:t>
              </w:r>
            </w:hyperlink>
          </w:p>
          <w:p w:rsidR="00B1366C" w:rsidRDefault="00B1366C">
            <w:pPr>
              <w:pStyle w:val="ecxmsonormal"/>
              <w:jc w:val="center"/>
            </w:pPr>
            <w:r>
              <w:rPr>
                <w:rFonts w:ascii="Verdana" w:hAnsi="Verdana"/>
                <w:b/>
                <w:bCs/>
                <w:sz w:val="22"/>
                <w:szCs w:val="22"/>
              </w:rPr>
              <w:t> </w:t>
            </w:r>
          </w:p>
          <w:p w:rsidR="00B1366C" w:rsidRDefault="00B1366C">
            <w:pPr>
              <w:pStyle w:val="ecxmsonormal"/>
              <w:jc w:val="center"/>
            </w:pPr>
            <w:r>
              <w:rPr>
                <w:rFonts w:ascii="Verdana" w:hAnsi="Verdana"/>
                <w:b/>
                <w:bCs/>
                <w:sz w:val="22"/>
                <w:szCs w:val="22"/>
              </w:rPr>
              <w:t>Colofon</w:t>
            </w:r>
          </w:p>
          <w:p w:rsidR="00B1366C" w:rsidRDefault="00B1366C">
            <w:pPr>
              <w:pStyle w:val="ecxmsonormal"/>
              <w:jc w:val="center"/>
            </w:pPr>
            <w:r>
              <w:rPr>
                <w:rFonts w:ascii="Verdana" w:hAnsi="Verdana"/>
                <w:sz w:val="22"/>
                <w:szCs w:val="22"/>
              </w:rPr>
              <w:lastRenderedPageBreak/>
              <w:t>Eindredactie: Secretariaat Voorall, Yvonne Roos</w:t>
            </w:r>
          </w:p>
          <w:p w:rsidR="00B1366C" w:rsidRDefault="00B1366C">
            <w:pPr>
              <w:pStyle w:val="ecxmsonormal"/>
              <w:jc w:val="center"/>
            </w:pPr>
            <w:r>
              <w:rPr>
                <w:rFonts w:ascii="Verdana" w:hAnsi="Verdana"/>
                <w:sz w:val="22"/>
                <w:szCs w:val="22"/>
              </w:rPr>
              <w:t>Ontwerp: Matglas, Jan Bakker</w:t>
            </w:r>
          </w:p>
          <w:p w:rsidR="00B1366C" w:rsidRDefault="00B1366C">
            <w:pPr>
              <w:pStyle w:val="ecxmsonormal"/>
              <w:jc w:val="center"/>
            </w:pPr>
            <w:r>
              <w:rPr>
                <w:rFonts w:ascii="Verdana" w:hAnsi="Verdana"/>
                <w:sz w:val="22"/>
                <w:szCs w:val="22"/>
              </w:rPr>
              <w:t> </w:t>
            </w:r>
          </w:p>
          <w:p w:rsidR="00B1366C" w:rsidRDefault="00B1366C">
            <w:pPr>
              <w:pStyle w:val="ecxmsonormal"/>
              <w:jc w:val="center"/>
            </w:pPr>
            <w:r>
              <w:rPr>
                <w:rFonts w:ascii="Verdana" w:hAnsi="Verdana"/>
                <w:b/>
                <w:bCs/>
                <w:sz w:val="22"/>
                <w:szCs w:val="22"/>
              </w:rPr>
              <w:t>Contactgegevens Voorall:</w:t>
            </w:r>
          </w:p>
          <w:p w:rsidR="00B1366C" w:rsidRDefault="00B1366C">
            <w:pPr>
              <w:pStyle w:val="ecxmsonormal"/>
              <w:jc w:val="center"/>
            </w:pPr>
            <w:r>
              <w:rPr>
                <w:rFonts w:ascii="Verdana" w:hAnsi="Verdana"/>
                <w:sz w:val="22"/>
                <w:szCs w:val="22"/>
              </w:rPr>
              <w:t>Van Diemenstraat 196</w:t>
            </w:r>
          </w:p>
          <w:p w:rsidR="00B1366C" w:rsidRDefault="00B1366C">
            <w:pPr>
              <w:pStyle w:val="ecxmsonormal"/>
              <w:jc w:val="center"/>
            </w:pPr>
            <w:r>
              <w:rPr>
                <w:rFonts w:ascii="Verdana" w:hAnsi="Verdana"/>
                <w:sz w:val="22"/>
                <w:szCs w:val="22"/>
              </w:rPr>
              <w:t>2518 VH Den Haag</w:t>
            </w:r>
          </w:p>
          <w:p w:rsidR="00B1366C" w:rsidRDefault="00B1366C">
            <w:pPr>
              <w:pStyle w:val="ecxmsonormal"/>
              <w:jc w:val="center"/>
            </w:pPr>
            <w:r>
              <w:rPr>
                <w:rFonts w:ascii="Verdana" w:hAnsi="Verdana"/>
                <w:sz w:val="22"/>
                <w:szCs w:val="22"/>
              </w:rPr>
              <w:t>070 365 52 88</w:t>
            </w:r>
          </w:p>
          <w:p w:rsidR="00B1366C" w:rsidRDefault="00B1366C">
            <w:pPr>
              <w:pStyle w:val="ecxmsonormal"/>
              <w:jc w:val="center"/>
            </w:pPr>
            <w:hyperlink r:id="rId25" w:history="1">
              <w:r>
                <w:rPr>
                  <w:rStyle w:val="Hyperlink"/>
                  <w:rFonts w:ascii="Verdana" w:hAnsi="Verdana"/>
                  <w:color w:val="auto"/>
                  <w:sz w:val="22"/>
                  <w:szCs w:val="22"/>
                  <w:u w:val="none"/>
                </w:rPr>
                <w:t>info@voorall.nl</w:t>
              </w:r>
            </w:hyperlink>
          </w:p>
          <w:p w:rsidR="00B1366C" w:rsidRDefault="00B1366C">
            <w:pPr>
              <w:pStyle w:val="ecxmsonormal"/>
              <w:jc w:val="center"/>
            </w:pPr>
            <w:hyperlink r:id="rId26" w:tgtFrame="_blank" w:history="1">
              <w:r>
                <w:rPr>
                  <w:rStyle w:val="Hyperlink"/>
                  <w:rFonts w:ascii="Verdana" w:hAnsi="Verdana"/>
                  <w:color w:val="auto"/>
                  <w:sz w:val="22"/>
                  <w:szCs w:val="22"/>
                  <w:u w:val="none"/>
                </w:rPr>
                <w:t>www.voorall.nl</w:t>
              </w:r>
            </w:hyperlink>
          </w:p>
          <w:p w:rsidR="00B1366C" w:rsidRDefault="00B1366C">
            <w:pPr>
              <w:pStyle w:val="ecxmsonormal"/>
              <w:jc w:val="center"/>
            </w:pPr>
            <w:r>
              <w:rPr>
                <w:rFonts w:ascii="Verdana" w:hAnsi="Verdana"/>
                <w:sz w:val="22"/>
                <w:szCs w:val="22"/>
              </w:rPr>
              <w:t>twitter:@voorall</w:t>
            </w:r>
          </w:p>
          <w:p w:rsidR="00B1366C" w:rsidRDefault="00B1366C">
            <w:pPr>
              <w:pStyle w:val="ecxmsonormal"/>
              <w:jc w:val="center"/>
            </w:pPr>
            <w:r>
              <w:t> </w:t>
            </w:r>
          </w:p>
        </w:tc>
      </w:tr>
    </w:tbl>
    <w:p w:rsidR="00B1366C" w:rsidRDefault="00B1366C" w:rsidP="00B1366C">
      <w:pPr>
        <w:pStyle w:val="ecxmsonormal"/>
        <w:shd w:val="clear" w:color="auto" w:fill="FFFFFF"/>
        <w:jc w:val="center"/>
        <w:rPr>
          <w:color w:val="212121"/>
        </w:rPr>
      </w:pPr>
      <w:r>
        <w:rPr>
          <w:rFonts w:ascii="Verdana" w:hAnsi="Verdana"/>
          <w:color w:val="222222"/>
          <w:sz w:val="22"/>
          <w:szCs w:val="22"/>
        </w:rPr>
        <w:lastRenderedPageBreak/>
        <w:t> </w:t>
      </w:r>
    </w:p>
    <w:p w:rsidR="00096C1B" w:rsidRDefault="00096C1B">
      <w:bookmarkStart w:id="0" w:name="_GoBack"/>
      <w:bookmarkEnd w:id="0"/>
    </w:p>
    <w:sectPr w:rsidR="00096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35"/>
    <w:rsid w:val="00096C1B"/>
    <w:rsid w:val="00B1366C"/>
    <w:rsid w:val="00FC4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01CFC-C43D-4426-B324-CD94E9F8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366C"/>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1366C"/>
    <w:rPr>
      <w:color w:val="0000FF"/>
      <w:u w:val="single"/>
    </w:rPr>
  </w:style>
  <w:style w:type="paragraph" w:styleId="Normaalweb">
    <w:name w:val="Normal (Web)"/>
    <w:basedOn w:val="Standaard"/>
    <w:uiPriority w:val="99"/>
    <w:semiHidden/>
    <w:unhideWhenUsed/>
    <w:rsid w:val="00B1366C"/>
  </w:style>
  <w:style w:type="paragraph" w:customStyle="1" w:styleId="ecxmsonormal">
    <w:name w:val="ecxmsonormal"/>
    <w:basedOn w:val="Standaard"/>
    <w:uiPriority w:val="99"/>
    <w:semiHidden/>
    <w:rsid w:val="00B1366C"/>
  </w:style>
  <w:style w:type="paragraph" w:customStyle="1" w:styleId="ecxintro-text">
    <w:name w:val="ecxintro-text"/>
    <w:basedOn w:val="Standaard"/>
    <w:uiPriority w:val="99"/>
    <w:semiHidden/>
    <w:rsid w:val="00B1366C"/>
  </w:style>
  <w:style w:type="paragraph" w:customStyle="1" w:styleId="xtabellenmetbedragen">
    <w:name w:val="x_tabellenmetbedragen"/>
    <w:basedOn w:val="Standaard"/>
    <w:uiPriority w:val="99"/>
    <w:semiHidden/>
    <w:rsid w:val="00B1366C"/>
  </w:style>
  <w:style w:type="character" w:styleId="Nadruk">
    <w:name w:val="Emphasis"/>
    <w:basedOn w:val="Standaardalinea-lettertype"/>
    <w:uiPriority w:val="20"/>
    <w:qFormat/>
    <w:rsid w:val="00B1366C"/>
    <w:rPr>
      <w:i/>
      <w:iCs/>
    </w:rPr>
  </w:style>
  <w:style w:type="character" w:styleId="Zwaar">
    <w:name w:val="Strong"/>
    <w:basedOn w:val="Standaardalinea-lettertype"/>
    <w:uiPriority w:val="22"/>
    <w:qFormat/>
    <w:rsid w:val="00B13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2.jpg@01D029CB.94A70CA0" TargetMode="External"/><Relationship Id="rId18" Type="http://schemas.openxmlformats.org/officeDocument/2006/relationships/image" Target="cid:image003.png@01D029CB.94A70CA0" TargetMode="External"/><Relationship Id="rId26" Type="http://schemas.openxmlformats.org/officeDocument/2006/relationships/hyperlink" Target="http://www.voorall.nl/" TargetMode="External"/><Relationship Id="rId3" Type="http://schemas.openxmlformats.org/officeDocument/2006/relationships/webSettings" Target="webSettings.xml"/><Relationship Id="rId21" Type="http://schemas.openxmlformats.org/officeDocument/2006/relationships/image" Target="cid:image004.jpg@01D029CB.94A70CA0" TargetMode="External"/><Relationship Id="rId7" Type="http://schemas.openxmlformats.org/officeDocument/2006/relationships/image" Target="cid:image001.jpg@01D029CB.94A70CA0" TargetMode="Externa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mailto:info@voorall.nl" TargetMode="External"/><Relationship Id="rId2" Type="http://schemas.openxmlformats.org/officeDocument/2006/relationships/settings" Target="settings.xml"/><Relationship Id="rId16" Type="http://schemas.openxmlformats.org/officeDocument/2006/relationships/image" Target="cid:0c8eb6f3-c9df-4b62-8dbd-353602ad4ac1"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denhaag.nl/home/bewoners/to/Campagne-Den-Haag-deelt-uw-zorg-van-start.htm" TargetMode="External"/><Relationship Id="rId24" Type="http://schemas.openxmlformats.org/officeDocument/2006/relationships/hyperlink" Target="mailto:nieuwsflits@voorall.nl" TargetMode="External"/><Relationship Id="rId5" Type="http://schemas.openxmlformats.org/officeDocument/2006/relationships/image" Target="cid:image006.jpg@01CED4C3.EF36A490" TargetMode="External"/><Relationship Id="rId15" Type="http://schemas.openxmlformats.org/officeDocument/2006/relationships/image" Target="media/image5.gif"/><Relationship Id="rId23" Type="http://schemas.openxmlformats.org/officeDocument/2006/relationships/image" Target="cid:image005.jpg@01D029CB.94A70CA0" TargetMode="External"/><Relationship Id="rId28" Type="http://schemas.openxmlformats.org/officeDocument/2006/relationships/theme" Target="theme/theme1.xml"/><Relationship Id="rId10" Type="http://schemas.openxmlformats.org/officeDocument/2006/relationships/hyperlink" Target="http://www.denhaag.nl/home/bewoners/to/Speciale-editie-Stadskrant-over-veranderingen-werk-zorg-en-jeugd.htm" TargetMode="External"/><Relationship Id="rId19" Type="http://schemas.openxmlformats.org/officeDocument/2006/relationships/hyperlink" Target="http://www.bijniernet.nl/" TargetMode="External"/><Relationship Id="rId4" Type="http://schemas.openxmlformats.org/officeDocument/2006/relationships/image" Target="media/image1.jpeg"/><Relationship Id="rId9" Type="http://schemas.openxmlformats.org/officeDocument/2006/relationships/image" Target="cid:17a78b06-35f2-40ac-ab76-7565b93ce450" TargetMode="External"/><Relationship Id="rId14" Type="http://schemas.openxmlformats.org/officeDocument/2006/relationships/hyperlink" Target="http://www.tolknet.nl/" TargetMode="External"/><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2015-03-17T14:37:00Z</dcterms:created>
  <dcterms:modified xsi:type="dcterms:W3CDTF">2015-03-17T14:37:00Z</dcterms:modified>
</cp:coreProperties>
</file>