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34" w:rsidRPr="00972C34" w:rsidRDefault="00972C34" w:rsidP="00972C34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nl-NL"/>
        </w:rPr>
      </w:pPr>
      <w:r w:rsidRPr="00972C34">
        <w:rPr>
          <w:rFonts w:ascii="Verdana" w:eastAsia="Times New Roman" w:hAnsi="Verdana" w:cs="Times New Roman"/>
          <w:bCs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BBA4ADD" wp14:editId="54D6BF60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127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34" w:rsidRPr="00972C34" w:rsidRDefault="00972C34" w:rsidP="00972C34">
      <w:pPr>
        <w:spacing w:after="0" w:line="240" w:lineRule="auto"/>
        <w:ind w:left="708" w:firstLine="708"/>
        <w:jc w:val="center"/>
        <w:rPr>
          <w:rFonts w:ascii="Verdana" w:eastAsia="Times New Roman" w:hAnsi="Verdana" w:cs="Times New Roman"/>
          <w:b/>
        </w:rPr>
      </w:pPr>
      <w:r w:rsidRPr="00972C34">
        <w:rPr>
          <w:rFonts w:ascii="Verdana" w:eastAsia="Times New Roman" w:hAnsi="Verdana" w:cs="Times New Roman"/>
          <w:b/>
        </w:rPr>
        <w:t>Van Diemenstraat 196</w:t>
      </w:r>
    </w:p>
    <w:p w:rsidR="00972C34" w:rsidRPr="00972C34" w:rsidRDefault="00972C34" w:rsidP="00972C3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</w:rPr>
      </w:pPr>
      <w:r w:rsidRPr="00972C34">
        <w:rPr>
          <w:rFonts w:ascii="Verdana" w:eastAsia="Times New Roman" w:hAnsi="Verdana" w:cs="Times New Roman"/>
          <w:b/>
        </w:rPr>
        <w:t>2518 VH Den Haag</w:t>
      </w:r>
    </w:p>
    <w:p w:rsidR="00972C34" w:rsidRPr="00972C34" w:rsidRDefault="00972C34" w:rsidP="00972C3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</w:rPr>
      </w:pPr>
      <w:r w:rsidRPr="00972C34">
        <w:rPr>
          <w:rFonts w:ascii="Verdana" w:eastAsia="Times New Roman" w:hAnsi="Verdana" w:cs="Times New Roman"/>
          <w:b/>
        </w:rPr>
        <w:t>070 365 52 88</w:t>
      </w:r>
    </w:p>
    <w:p w:rsidR="00972C34" w:rsidRPr="00972C34" w:rsidRDefault="00972C34" w:rsidP="00972C3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</w:rPr>
      </w:pPr>
      <w:r w:rsidRPr="00972C34">
        <w:rPr>
          <w:rFonts w:ascii="Verdana" w:eastAsia="Times New Roman" w:hAnsi="Verdana" w:cs="Times New Roman"/>
          <w:b/>
        </w:rPr>
        <w:t>info@voorall.nl</w:t>
      </w:r>
    </w:p>
    <w:p w:rsidR="00972C34" w:rsidRPr="00972C34" w:rsidRDefault="00F64FD4" w:rsidP="00972C34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</w:rPr>
      </w:pPr>
      <w:hyperlink r:id="rId7" w:history="1">
        <w:r w:rsidR="00972C34" w:rsidRPr="00972C34">
          <w:rPr>
            <w:rFonts w:ascii="Verdana" w:eastAsia="Times New Roman" w:hAnsi="Verdana" w:cs="Times New Roman"/>
            <w:b/>
          </w:rPr>
          <w:t>www.voorall.nl</w:t>
        </w:r>
      </w:hyperlink>
    </w:p>
    <w:p w:rsidR="00972C34" w:rsidRPr="00972C34" w:rsidRDefault="00972C34" w:rsidP="00972C34">
      <w:pPr>
        <w:spacing w:after="0" w:line="240" w:lineRule="auto"/>
        <w:rPr>
          <w:rFonts w:ascii="Verdana" w:eastAsia="Times New Roman" w:hAnsi="Verdana" w:cs="Times New Roman"/>
          <w:b/>
          <w:lang w:eastAsia="nl-NL"/>
        </w:rPr>
      </w:pPr>
    </w:p>
    <w:p w:rsidR="00972C34" w:rsidRPr="00972C34" w:rsidRDefault="00972C34" w:rsidP="00972C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972C34" w:rsidRPr="00972C34" w:rsidRDefault="00972C34" w:rsidP="00972C34">
      <w:pPr>
        <w:spacing w:after="0" w:line="240" w:lineRule="auto"/>
        <w:rPr>
          <w:rFonts w:ascii="Verdana" w:eastAsia="Times New Roman" w:hAnsi="Verdana" w:cs="Times New Roman"/>
        </w:rPr>
      </w:pPr>
    </w:p>
    <w:p w:rsidR="00B960FC" w:rsidRPr="00972C34" w:rsidRDefault="00972C34" w:rsidP="004E74C7">
      <w:pPr>
        <w:pStyle w:val="Geenafstand"/>
        <w:rPr>
          <w:rFonts w:ascii="Verdana" w:hAnsi="Verdana"/>
          <w:b/>
        </w:rPr>
      </w:pPr>
      <w:proofErr w:type="spellStart"/>
      <w:r w:rsidRPr="00972C34">
        <w:rPr>
          <w:rFonts w:ascii="Verdana" w:hAnsi="Verdana"/>
          <w:b/>
        </w:rPr>
        <w:t>Scootmobieltocht</w:t>
      </w:r>
      <w:proofErr w:type="spellEnd"/>
      <w:r w:rsidRPr="00972C34">
        <w:rPr>
          <w:rFonts w:ascii="Verdana" w:hAnsi="Verdana"/>
          <w:b/>
        </w:rPr>
        <w:t xml:space="preserve"> tijdens de Wereldreis </w:t>
      </w:r>
    </w:p>
    <w:p w:rsidR="001F22FC" w:rsidRPr="00972C34" w:rsidRDefault="001F22FC" w:rsidP="004E74C7">
      <w:pPr>
        <w:pStyle w:val="Geenafstand"/>
        <w:rPr>
          <w:rFonts w:ascii="Verdana" w:hAnsi="Verdana"/>
          <w:b/>
        </w:rPr>
      </w:pPr>
    </w:p>
    <w:p w:rsidR="00972C34" w:rsidRPr="00972C34" w:rsidRDefault="00972C34" w:rsidP="00972C34">
      <w:pPr>
        <w:spacing w:after="0" w:line="240" w:lineRule="auto"/>
        <w:rPr>
          <w:rFonts w:ascii="Verdana" w:eastAsia="Calibri" w:hAnsi="Verdana" w:cs="Times New Roman"/>
          <w:b/>
          <w:i/>
        </w:rPr>
      </w:pPr>
      <w:r w:rsidRPr="00972C34">
        <w:rPr>
          <w:rFonts w:ascii="Verdana" w:eastAsia="Calibri" w:hAnsi="Verdana" w:cs="Times New Roman"/>
          <w:b/>
          <w:i/>
        </w:rPr>
        <w:t>Voorall, voor Hagenaars met een beperking, doet op eigen wijze mee aan de 21</w:t>
      </w:r>
      <w:r w:rsidRPr="00972C34">
        <w:rPr>
          <w:rFonts w:ascii="Verdana" w:eastAsia="Calibri" w:hAnsi="Verdana" w:cs="Times New Roman"/>
          <w:b/>
          <w:i/>
          <w:vertAlign w:val="superscript"/>
        </w:rPr>
        <w:t>e</w:t>
      </w:r>
      <w:r w:rsidRPr="00972C34">
        <w:rPr>
          <w:rFonts w:ascii="Verdana" w:eastAsia="Calibri" w:hAnsi="Verdana" w:cs="Times New Roman"/>
          <w:b/>
          <w:i/>
        </w:rPr>
        <w:t xml:space="preserve"> editie van ‘Wereldreis door eigen stad’. Op 24 maart aanstaande kunnen mensen met hun scootmobiel of elektrische rolstoel </w:t>
      </w:r>
      <w:smartTag w:uri="urn:schemas-microsoft-com:office:smarttags" w:element="PersonName">
        <w:smartTagPr>
          <w:attr w:name="ProductID" w:val="de wereld"/>
        </w:smartTagPr>
        <w:r w:rsidRPr="00972C34">
          <w:rPr>
            <w:rFonts w:ascii="Verdana" w:eastAsia="Calibri" w:hAnsi="Verdana" w:cs="Times New Roman"/>
            <w:b/>
            <w:i/>
          </w:rPr>
          <w:t>de wereld</w:t>
        </w:r>
      </w:smartTag>
      <w:r w:rsidRPr="00972C34">
        <w:rPr>
          <w:rFonts w:ascii="Verdana" w:eastAsia="Calibri" w:hAnsi="Verdana" w:cs="Times New Roman"/>
          <w:b/>
          <w:i/>
        </w:rPr>
        <w:t xml:space="preserve"> in Den Haag verkennen. </w:t>
      </w:r>
    </w:p>
    <w:p w:rsidR="00972C34" w:rsidRPr="00972C34" w:rsidRDefault="00972C34" w:rsidP="00972C34">
      <w:pPr>
        <w:spacing w:after="0" w:line="240" w:lineRule="auto"/>
        <w:rPr>
          <w:rFonts w:ascii="Verdana" w:eastAsia="Calibri" w:hAnsi="Verdana" w:cs="Times New Roman"/>
          <w:b/>
          <w:i/>
        </w:rPr>
      </w:pPr>
    </w:p>
    <w:p w:rsidR="00972C34" w:rsidRPr="00972C34" w:rsidRDefault="00972C34" w:rsidP="00972C34">
      <w:pPr>
        <w:spacing w:after="0" w:line="240" w:lineRule="auto"/>
        <w:rPr>
          <w:rFonts w:ascii="Verdana" w:eastAsia="Calibri" w:hAnsi="Verdana" w:cs="Times New Roman"/>
          <w:b/>
        </w:rPr>
      </w:pPr>
      <w:r w:rsidRPr="00972C34">
        <w:rPr>
          <w:rFonts w:ascii="Verdana" w:eastAsia="Calibri" w:hAnsi="Verdana" w:cs="Times New Roman"/>
        </w:rPr>
        <w:t xml:space="preserve">In kleine groepen gaan de deelnemers </w:t>
      </w:r>
      <w:r w:rsidR="00F64FD4">
        <w:rPr>
          <w:rFonts w:ascii="Verdana" w:eastAsia="Calibri" w:hAnsi="Verdana" w:cs="Times New Roman"/>
        </w:rPr>
        <w:t xml:space="preserve">langs de volgende toegankelijke </w:t>
      </w:r>
      <w:r w:rsidRPr="00972C34">
        <w:rPr>
          <w:rFonts w:ascii="Verdana" w:eastAsia="Calibri" w:hAnsi="Verdana" w:cs="Times New Roman"/>
        </w:rPr>
        <w:t xml:space="preserve">locaties: </w:t>
      </w:r>
    </w:p>
    <w:p w:rsidR="00ED2EDD" w:rsidRPr="00972C34" w:rsidRDefault="00972C34" w:rsidP="00D478C0">
      <w:pPr>
        <w:spacing w:line="240" w:lineRule="auto"/>
        <w:rPr>
          <w:rFonts w:ascii="Verdana" w:hAnsi="Verdana"/>
          <w:color w:val="333333"/>
        </w:rPr>
      </w:pPr>
      <w:r w:rsidRPr="00972C34">
        <w:rPr>
          <w:rFonts w:ascii="Verdana" w:eastAsia="Calibri" w:hAnsi="Verdana" w:cs="Times New Roman"/>
        </w:rPr>
        <w:br/>
      </w:r>
      <w:proofErr w:type="spellStart"/>
      <w:r w:rsidR="00867C1E" w:rsidRPr="00972C34">
        <w:rPr>
          <w:rFonts w:ascii="Verdana" w:hAnsi="Verdana"/>
          <w:b/>
          <w:color w:val="333333"/>
        </w:rPr>
        <w:t>JoHo</w:t>
      </w:r>
      <w:proofErr w:type="spellEnd"/>
      <w:r w:rsidR="00D478C0">
        <w:rPr>
          <w:rFonts w:ascii="Verdana" w:hAnsi="Verdana"/>
          <w:b/>
          <w:color w:val="333333"/>
        </w:rPr>
        <w:br/>
      </w:r>
      <w:proofErr w:type="spellStart"/>
      <w:r w:rsidR="00ED2EDD" w:rsidRPr="00972C34">
        <w:rPr>
          <w:rFonts w:ascii="Verdana" w:hAnsi="Verdana"/>
          <w:color w:val="333333"/>
        </w:rPr>
        <w:t>JoHo</w:t>
      </w:r>
      <w:proofErr w:type="spellEnd"/>
      <w:r w:rsidR="00ED2EDD" w:rsidRPr="00972C34">
        <w:rPr>
          <w:rFonts w:ascii="Verdana" w:hAnsi="Verdana"/>
          <w:color w:val="333333"/>
        </w:rPr>
        <w:t xml:space="preserve"> helpt mensen en organisaties om bij te dragen aan talent</w:t>
      </w:r>
      <w:r w:rsidR="003B01D6" w:rsidRPr="00972C34">
        <w:rPr>
          <w:rFonts w:ascii="Verdana" w:hAnsi="Verdana"/>
          <w:color w:val="333333"/>
        </w:rPr>
        <w:t>-</w:t>
      </w:r>
      <w:r w:rsidR="00ED2EDD" w:rsidRPr="00972C34">
        <w:rPr>
          <w:rFonts w:ascii="Verdana" w:hAnsi="Verdana"/>
          <w:color w:val="333333"/>
        </w:rPr>
        <w:t>ontwikkeling en internationale samenwerking.</w:t>
      </w:r>
      <w:r w:rsidR="003B01D6" w:rsidRPr="00972C34">
        <w:rPr>
          <w:rFonts w:ascii="Verdana" w:hAnsi="Verdana"/>
          <w:color w:val="333333"/>
        </w:rPr>
        <w:t xml:space="preserve"> </w:t>
      </w:r>
      <w:r w:rsidR="00D478C0">
        <w:rPr>
          <w:rFonts w:ascii="Verdana" w:hAnsi="Verdana"/>
          <w:color w:val="333333"/>
        </w:rPr>
        <w:t>Er is een r</w:t>
      </w:r>
      <w:r w:rsidRPr="00972C34">
        <w:rPr>
          <w:rFonts w:ascii="Verdana" w:hAnsi="Verdana"/>
          <w:color w:val="333333"/>
        </w:rPr>
        <w:t xml:space="preserve">eiskringloopwinkel: </w:t>
      </w:r>
      <w:r w:rsidR="00D478C0">
        <w:rPr>
          <w:rFonts w:ascii="Verdana" w:hAnsi="Verdana"/>
          <w:color w:val="333333"/>
        </w:rPr>
        <w:t>k</w:t>
      </w:r>
      <w:r w:rsidRPr="00972C34">
        <w:rPr>
          <w:rFonts w:ascii="Verdana" w:hAnsi="Verdana"/>
          <w:color w:val="333333"/>
        </w:rPr>
        <w:t xml:space="preserve">oop </w:t>
      </w:r>
      <w:r w:rsidR="00D478C0">
        <w:rPr>
          <w:rFonts w:ascii="Verdana" w:hAnsi="Verdana"/>
          <w:color w:val="333333"/>
        </w:rPr>
        <w:t xml:space="preserve">hier </w:t>
      </w:r>
      <w:r w:rsidRPr="00972C34">
        <w:rPr>
          <w:rFonts w:ascii="Verdana" w:hAnsi="Verdana"/>
          <w:color w:val="333333"/>
        </w:rPr>
        <w:t>voordelig je 2e hands reisartikel.</w:t>
      </w:r>
      <w:r w:rsidR="00D478C0">
        <w:rPr>
          <w:rFonts w:ascii="Verdana" w:hAnsi="Verdana"/>
          <w:color w:val="333333"/>
        </w:rPr>
        <w:t xml:space="preserve"> Doe mee aan de </w:t>
      </w:r>
      <w:proofErr w:type="spellStart"/>
      <w:r w:rsidR="00ED2EDD" w:rsidRPr="00972C34">
        <w:rPr>
          <w:rFonts w:ascii="Verdana" w:hAnsi="Verdana"/>
          <w:color w:val="333333"/>
        </w:rPr>
        <w:t>Worldsupporter</w:t>
      </w:r>
      <w:proofErr w:type="spellEnd"/>
      <w:r w:rsidR="00ED2EDD" w:rsidRPr="00972C34">
        <w:rPr>
          <w:rFonts w:ascii="Verdana" w:hAnsi="Verdana"/>
          <w:color w:val="333333"/>
        </w:rPr>
        <w:t xml:space="preserve"> Song</w:t>
      </w:r>
      <w:r w:rsidR="00D478C0">
        <w:rPr>
          <w:rFonts w:ascii="Verdana" w:hAnsi="Verdana"/>
          <w:color w:val="333333"/>
        </w:rPr>
        <w:t>.</w:t>
      </w:r>
      <w:r w:rsidR="008D0D2B" w:rsidRPr="00972C34">
        <w:rPr>
          <w:rFonts w:ascii="Verdana" w:hAnsi="Verdana"/>
          <w:color w:val="333333"/>
        </w:rPr>
        <w:t xml:space="preserve"> </w:t>
      </w:r>
      <w:r w:rsidR="00D478C0">
        <w:rPr>
          <w:rFonts w:ascii="Verdana" w:hAnsi="Verdana"/>
          <w:color w:val="333333"/>
        </w:rPr>
        <w:t xml:space="preserve">Deze </w:t>
      </w:r>
      <w:r w:rsidR="00ED2EDD" w:rsidRPr="00972C34">
        <w:rPr>
          <w:rFonts w:ascii="Verdana" w:hAnsi="Verdana"/>
          <w:color w:val="333333"/>
        </w:rPr>
        <w:t>songs zetten jezelf en anderen aan het denken en inspireren om ook iets te doen voor de wereld om je heen. Kom vandaag luisteren naar songs van anderen</w:t>
      </w:r>
      <w:r w:rsidR="003B01D6" w:rsidRPr="00972C34">
        <w:rPr>
          <w:rFonts w:ascii="Verdana" w:hAnsi="Verdana"/>
          <w:color w:val="333333"/>
        </w:rPr>
        <w:t xml:space="preserve"> of</w:t>
      </w:r>
      <w:r w:rsidR="00ED2EDD" w:rsidRPr="00972C34">
        <w:rPr>
          <w:rFonts w:ascii="Verdana" w:hAnsi="Verdana"/>
          <w:color w:val="333333"/>
        </w:rPr>
        <w:t xml:space="preserve"> zing mee</w:t>
      </w:r>
      <w:r w:rsidR="003B01D6" w:rsidRPr="00972C34">
        <w:rPr>
          <w:rFonts w:ascii="Verdana" w:hAnsi="Verdana"/>
          <w:color w:val="333333"/>
        </w:rPr>
        <w:t>!</w:t>
      </w:r>
      <w:r w:rsidR="00D478C0">
        <w:rPr>
          <w:rFonts w:ascii="Verdana" w:hAnsi="Verdana"/>
          <w:color w:val="333333"/>
        </w:rPr>
        <w:t xml:space="preserve"> </w:t>
      </w:r>
      <w:r w:rsidR="00ED2EDD" w:rsidRPr="00972C34">
        <w:rPr>
          <w:rFonts w:ascii="Verdana" w:hAnsi="Verdana"/>
          <w:color w:val="333333"/>
        </w:rPr>
        <w:t>Ontmoet andere Wereldsupporters</w:t>
      </w:r>
      <w:r w:rsidRPr="00972C34">
        <w:rPr>
          <w:rFonts w:ascii="Verdana" w:hAnsi="Verdana"/>
          <w:color w:val="333333"/>
        </w:rPr>
        <w:t>. Zij vertellen hoe</w:t>
      </w:r>
      <w:r w:rsidR="00ED2EDD" w:rsidRPr="00972C34">
        <w:rPr>
          <w:rFonts w:ascii="Verdana" w:hAnsi="Verdana"/>
          <w:color w:val="333333"/>
        </w:rPr>
        <w:t xml:space="preserve"> zij, met kleine of grote acties, bijdragen aan de wereld. Laat je inspireren door verhalen, filmpjes en foto’s!</w:t>
      </w:r>
    </w:p>
    <w:p w:rsidR="00524B26" w:rsidRDefault="00867C1E" w:rsidP="00D478C0">
      <w:pPr>
        <w:pStyle w:val="Geenafstand"/>
        <w:rPr>
          <w:rFonts w:ascii="Verdana" w:hAnsi="Verdana"/>
          <w:color w:val="333333"/>
        </w:rPr>
      </w:pPr>
      <w:r w:rsidRPr="00972C34">
        <w:rPr>
          <w:rFonts w:ascii="Verdana" w:hAnsi="Verdana"/>
          <w:b/>
        </w:rPr>
        <w:t>Chinese Brug</w:t>
      </w:r>
      <w:r w:rsidR="00D478C0">
        <w:rPr>
          <w:rFonts w:ascii="Verdana" w:hAnsi="Verdana"/>
          <w:b/>
        </w:rPr>
        <w:br/>
      </w:r>
      <w:r w:rsidR="00524B26" w:rsidRPr="00972C34">
        <w:rPr>
          <w:rFonts w:ascii="Verdana" w:hAnsi="Verdana"/>
          <w:color w:val="333333"/>
        </w:rPr>
        <w:t>Tijdens de Wereldreis nemen wij u graag mee naar het “Haagse” China. Onderweg verhalen wij over onze “inburgering” en kunt u met een hapje en drankje genieten van Chinese muziek/theater en kennismaken met de eeuwenoude Chinese schrijfkunst: kalligrafie. China is dichterbij dan u denkt!</w:t>
      </w:r>
    </w:p>
    <w:p w:rsidR="00D478C0" w:rsidRPr="00972C34" w:rsidRDefault="00D478C0" w:rsidP="00D478C0">
      <w:pPr>
        <w:pStyle w:val="Geenafstand"/>
        <w:rPr>
          <w:rFonts w:ascii="Verdana" w:hAnsi="Verdana"/>
          <w:color w:val="333333"/>
        </w:rPr>
      </w:pPr>
    </w:p>
    <w:p w:rsidR="00524B26" w:rsidRDefault="00524B26" w:rsidP="00D478C0">
      <w:pPr>
        <w:pStyle w:val="Geenafstand"/>
        <w:rPr>
          <w:rFonts w:ascii="Verdana" w:hAnsi="Verdana"/>
          <w:color w:val="333333"/>
        </w:rPr>
      </w:pPr>
      <w:r w:rsidRPr="00972C34">
        <w:rPr>
          <w:rFonts w:ascii="Verdana" w:hAnsi="Verdana"/>
          <w:b/>
        </w:rPr>
        <w:t>Stadsklooster</w:t>
      </w:r>
      <w:r w:rsidR="00D478C0">
        <w:rPr>
          <w:rFonts w:ascii="Verdana" w:hAnsi="Verdana"/>
          <w:b/>
        </w:rPr>
        <w:br/>
      </w:r>
      <w:r w:rsidR="003B01D6" w:rsidRPr="00972C34">
        <w:rPr>
          <w:rFonts w:ascii="Verdana" w:hAnsi="Verdana"/>
          <w:color w:val="444444"/>
        </w:rPr>
        <w:t>In</w:t>
      </w:r>
      <w:r w:rsidRPr="00972C34">
        <w:rPr>
          <w:rFonts w:ascii="Verdana" w:hAnsi="Verdana"/>
          <w:color w:val="444444"/>
        </w:rPr>
        <w:t xml:space="preserve"> het midden van het Westeinde</w:t>
      </w:r>
      <w:r w:rsidR="003B01D6" w:rsidRPr="00972C34">
        <w:rPr>
          <w:rFonts w:ascii="Verdana" w:hAnsi="Verdana"/>
          <w:color w:val="444444"/>
        </w:rPr>
        <w:t xml:space="preserve">: </w:t>
      </w:r>
      <w:r w:rsidRPr="00972C34">
        <w:rPr>
          <w:rFonts w:ascii="Verdana" w:hAnsi="Verdana"/>
          <w:color w:val="444444"/>
        </w:rPr>
        <w:t>een slordig steegje in, een poort doo</w:t>
      </w:r>
      <w:r w:rsidR="003B01D6" w:rsidRPr="00972C34">
        <w:rPr>
          <w:rFonts w:ascii="Verdana" w:hAnsi="Verdana"/>
          <w:color w:val="444444"/>
        </w:rPr>
        <w:t xml:space="preserve">r </w:t>
      </w:r>
      <w:r w:rsidRPr="00972C34">
        <w:rPr>
          <w:rFonts w:ascii="Verdana" w:hAnsi="Verdana"/>
          <w:color w:val="444444"/>
        </w:rPr>
        <w:t xml:space="preserve">en </w:t>
      </w:r>
      <w:r w:rsidR="003B01D6" w:rsidRPr="00972C34">
        <w:rPr>
          <w:rFonts w:ascii="Verdana" w:hAnsi="Verdana"/>
          <w:color w:val="444444"/>
        </w:rPr>
        <w:t xml:space="preserve">dan sta je </w:t>
      </w:r>
      <w:r w:rsidRPr="00972C34">
        <w:rPr>
          <w:rFonts w:ascii="Verdana" w:hAnsi="Verdana"/>
          <w:color w:val="444444"/>
        </w:rPr>
        <w:t>plotseling op een ruime speelplaats omringd door gevels uit de 18e, 19e en 20e eeuw.</w:t>
      </w:r>
      <w:r w:rsidR="003B01D6" w:rsidRPr="00972C34">
        <w:rPr>
          <w:rFonts w:ascii="Verdana" w:hAnsi="Verdana"/>
          <w:color w:val="444444"/>
        </w:rPr>
        <w:t xml:space="preserve"> </w:t>
      </w:r>
      <w:r w:rsidRPr="00972C34">
        <w:rPr>
          <w:rFonts w:ascii="Verdana" w:hAnsi="Verdana"/>
          <w:color w:val="333333"/>
        </w:rPr>
        <w:t xml:space="preserve">Van oorsprong is dit een katholieke plek, maar dit complex staat nu open voor allen en herbergt allerlei groepen en </w:t>
      </w:r>
      <w:r w:rsidR="003B01D6" w:rsidRPr="00972C34">
        <w:rPr>
          <w:rFonts w:ascii="Verdana" w:hAnsi="Verdana"/>
          <w:color w:val="333333"/>
        </w:rPr>
        <w:t>activiteiten</w:t>
      </w:r>
      <w:r w:rsidRPr="00972C34">
        <w:rPr>
          <w:rFonts w:ascii="Verdana" w:hAnsi="Verdana"/>
          <w:color w:val="333333"/>
        </w:rPr>
        <w:t>.</w:t>
      </w:r>
      <w:r w:rsidR="003B01D6" w:rsidRPr="00972C34">
        <w:rPr>
          <w:rFonts w:ascii="Verdana" w:hAnsi="Verdana"/>
          <w:color w:val="333333"/>
        </w:rPr>
        <w:t xml:space="preserve"> U </w:t>
      </w:r>
      <w:r w:rsidRPr="00972C34">
        <w:rPr>
          <w:rFonts w:ascii="Verdana" w:hAnsi="Verdana"/>
          <w:color w:val="333333"/>
        </w:rPr>
        <w:t>krijgt hier informatie over</w:t>
      </w:r>
      <w:r w:rsidR="003B01D6" w:rsidRPr="00972C34">
        <w:rPr>
          <w:rFonts w:ascii="Verdana" w:hAnsi="Verdana"/>
          <w:color w:val="333333"/>
        </w:rPr>
        <w:t xml:space="preserve"> o.a. de</w:t>
      </w:r>
      <w:r w:rsidRPr="00972C34">
        <w:rPr>
          <w:rFonts w:ascii="Verdana" w:hAnsi="Verdana"/>
          <w:color w:val="333333"/>
        </w:rPr>
        <w:t xml:space="preserve"> Broeders van Maastricht</w:t>
      </w:r>
      <w:r w:rsidR="003B01D6" w:rsidRPr="00972C34">
        <w:rPr>
          <w:rFonts w:ascii="Verdana" w:hAnsi="Verdana"/>
          <w:color w:val="333333"/>
        </w:rPr>
        <w:t>, s</w:t>
      </w:r>
      <w:r w:rsidRPr="00972C34">
        <w:rPr>
          <w:rFonts w:ascii="Verdana" w:hAnsi="Verdana"/>
          <w:color w:val="333333"/>
        </w:rPr>
        <w:t>traat</w:t>
      </w:r>
      <w:r w:rsidR="008D0D2B" w:rsidRPr="00972C34">
        <w:rPr>
          <w:rFonts w:ascii="Verdana" w:hAnsi="Verdana"/>
          <w:color w:val="333333"/>
        </w:rPr>
        <w:t>p</w:t>
      </w:r>
      <w:r w:rsidRPr="00972C34">
        <w:rPr>
          <w:rFonts w:ascii="Verdana" w:hAnsi="Verdana"/>
          <w:color w:val="333333"/>
        </w:rPr>
        <w:t>astoraat</w:t>
      </w:r>
      <w:r w:rsidR="008D0D2B" w:rsidRPr="00972C34">
        <w:rPr>
          <w:rFonts w:ascii="Verdana" w:hAnsi="Verdana"/>
          <w:color w:val="333333"/>
        </w:rPr>
        <w:t xml:space="preserve"> en iconen. </w:t>
      </w:r>
      <w:r w:rsidRPr="00972C34">
        <w:rPr>
          <w:rFonts w:ascii="Verdana" w:hAnsi="Verdana"/>
          <w:color w:val="333333"/>
        </w:rPr>
        <w:br/>
      </w:r>
      <w:r w:rsidR="008D0D2B" w:rsidRPr="00972C34">
        <w:rPr>
          <w:rFonts w:ascii="Verdana" w:hAnsi="Verdana"/>
          <w:color w:val="333333"/>
        </w:rPr>
        <w:t>U</w:t>
      </w:r>
      <w:r w:rsidRPr="00972C34">
        <w:rPr>
          <w:rFonts w:ascii="Verdana" w:hAnsi="Verdana"/>
          <w:color w:val="333333"/>
        </w:rPr>
        <w:t xml:space="preserve"> mag ook wandelen/</w:t>
      </w:r>
      <w:r w:rsidR="008D0D2B" w:rsidRPr="00972C34">
        <w:rPr>
          <w:rFonts w:ascii="Verdana" w:hAnsi="Verdana"/>
          <w:color w:val="333333"/>
        </w:rPr>
        <w:t xml:space="preserve">zitten in onze Tuin van Geloven </w:t>
      </w:r>
      <w:r w:rsidRPr="00972C34">
        <w:rPr>
          <w:rFonts w:ascii="Verdana" w:hAnsi="Verdana"/>
          <w:color w:val="333333"/>
        </w:rPr>
        <w:t>of een kaarsje opsteken in ons universele kapelletje.</w:t>
      </w:r>
    </w:p>
    <w:p w:rsidR="00D478C0" w:rsidRPr="00972C34" w:rsidRDefault="00D478C0" w:rsidP="00D478C0">
      <w:pPr>
        <w:pStyle w:val="Geenafstand"/>
        <w:rPr>
          <w:rFonts w:ascii="Verdana" w:hAnsi="Verdana"/>
          <w:color w:val="333333"/>
        </w:rPr>
      </w:pPr>
    </w:p>
    <w:p w:rsidR="00524B26" w:rsidRPr="00972C34" w:rsidRDefault="00524B26" w:rsidP="001F22FC">
      <w:pPr>
        <w:pStyle w:val="Geenafstand"/>
        <w:rPr>
          <w:rFonts w:ascii="Verdana" w:hAnsi="Verdana"/>
        </w:rPr>
      </w:pPr>
      <w:r w:rsidRPr="00972C34">
        <w:rPr>
          <w:rFonts w:ascii="Verdana" w:hAnsi="Verdana"/>
          <w:b/>
        </w:rPr>
        <w:t>Teresia van Avilakerk</w:t>
      </w:r>
    </w:p>
    <w:p w:rsidR="00524B26" w:rsidRPr="00972C34" w:rsidRDefault="008D0D2B" w:rsidP="001F22FC">
      <w:pPr>
        <w:pStyle w:val="Geenafstand"/>
        <w:rPr>
          <w:rFonts w:ascii="Verdana" w:hAnsi="Verdana"/>
        </w:rPr>
      </w:pPr>
      <w:r w:rsidRPr="00972C34">
        <w:rPr>
          <w:rFonts w:ascii="Verdana" w:hAnsi="Verdana"/>
          <w:color w:val="333333"/>
        </w:rPr>
        <w:t>D</w:t>
      </w:r>
      <w:r w:rsidR="00524B26" w:rsidRPr="00972C34">
        <w:rPr>
          <w:rFonts w:ascii="Verdana" w:hAnsi="Verdana"/>
          <w:color w:val="333333"/>
        </w:rPr>
        <w:t xml:space="preserve">e poort van het </w:t>
      </w:r>
      <w:proofErr w:type="spellStart"/>
      <w:r w:rsidR="00524B26" w:rsidRPr="00972C34">
        <w:rPr>
          <w:rFonts w:ascii="Verdana" w:hAnsi="Verdana"/>
          <w:color w:val="333333"/>
        </w:rPr>
        <w:t>Spaansche</w:t>
      </w:r>
      <w:proofErr w:type="spellEnd"/>
      <w:r w:rsidR="00524B26" w:rsidRPr="00972C34">
        <w:rPr>
          <w:rFonts w:ascii="Verdana" w:hAnsi="Verdana"/>
          <w:color w:val="333333"/>
        </w:rPr>
        <w:t xml:space="preserve"> Hof aan het Westeinde </w:t>
      </w:r>
      <w:r w:rsidRPr="00972C34">
        <w:rPr>
          <w:rFonts w:ascii="Verdana" w:hAnsi="Verdana"/>
          <w:color w:val="333333"/>
        </w:rPr>
        <w:t xml:space="preserve">staat </w:t>
      </w:r>
      <w:r w:rsidR="00524B26" w:rsidRPr="00972C34">
        <w:rPr>
          <w:rFonts w:ascii="Verdana" w:hAnsi="Verdana"/>
          <w:color w:val="333333"/>
        </w:rPr>
        <w:t>wagenwijd open voor een unieke ervaring. Kom binnen en geniet van de gerestaureerde gevel van de Teresia van Avila. Stap de kerk in en laat u boeien door het eeuwenoude interieur, de muziek en de geschiedenis van dit monumentale stukje Den Haag. U kunt doorlopend een rondgang maken langs het cultureel erfgoed van de kerk, met gedetailleerde uitleg. Daarnaast zal elk half uur een film getoond worden over de geschiedenis van de kerk.</w:t>
      </w:r>
    </w:p>
    <w:p w:rsidR="00C2722E" w:rsidRPr="00972C34" w:rsidRDefault="00C2722E" w:rsidP="001F22FC">
      <w:pPr>
        <w:pStyle w:val="Geenafstand"/>
        <w:rPr>
          <w:rFonts w:ascii="Verdana" w:hAnsi="Verdana"/>
        </w:rPr>
      </w:pPr>
    </w:p>
    <w:p w:rsidR="008D0D2B" w:rsidRPr="00972C34" w:rsidRDefault="00D478C0" w:rsidP="00D478C0">
      <w:pPr>
        <w:pStyle w:val="Geenafstand"/>
        <w:rPr>
          <w:rFonts w:ascii="Verdana" w:eastAsia="Calibri" w:hAnsi="Verdana" w:cs="Times New Roman"/>
        </w:rPr>
      </w:pPr>
      <w:r w:rsidRPr="00972C34">
        <w:rPr>
          <w:rFonts w:ascii="Verdana" w:eastAsia="Calibri" w:hAnsi="Verdana" w:cs="Times New Roman"/>
        </w:rPr>
        <w:t xml:space="preserve">De </w:t>
      </w:r>
      <w:proofErr w:type="spellStart"/>
      <w:r w:rsidRPr="00972C34">
        <w:rPr>
          <w:rFonts w:ascii="Verdana" w:eastAsia="Calibri" w:hAnsi="Verdana" w:cs="Times New Roman"/>
        </w:rPr>
        <w:t>scootmobieltochten</w:t>
      </w:r>
      <w:proofErr w:type="spellEnd"/>
      <w:r w:rsidRPr="00972C34">
        <w:rPr>
          <w:rFonts w:ascii="Verdana" w:eastAsia="Calibri" w:hAnsi="Verdana" w:cs="Times New Roman"/>
        </w:rPr>
        <w:t xml:space="preserve"> starten vanuit het </w:t>
      </w:r>
      <w:proofErr w:type="spellStart"/>
      <w:r w:rsidRPr="00972C34">
        <w:rPr>
          <w:rFonts w:ascii="Verdana" w:eastAsia="Calibri" w:hAnsi="Verdana" w:cs="Times New Roman"/>
        </w:rPr>
        <w:t>Nutshuis</w:t>
      </w:r>
      <w:proofErr w:type="spellEnd"/>
      <w:r w:rsidRPr="00972C34">
        <w:rPr>
          <w:rFonts w:ascii="Verdana" w:eastAsia="Calibri" w:hAnsi="Verdana" w:cs="Times New Roman"/>
        </w:rPr>
        <w:t xml:space="preserve">. </w:t>
      </w:r>
      <w:r w:rsidRPr="00972C34">
        <w:rPr>
          <w:rFonts w:ascii="Verdana" w:eastAsia="Calibri" w:hAnsi="Verdana" w:cs="Times New Roman"/>
        </w:rPr>
        <w:br/>
      </w:r>
      <w:r w:rsidR="00972C34" w:rsidRPr="00972C34">
        <w:rPr>
          <w:rFonts w:ascii="Verdana" w:eastAsia="Calibri" w:hAnsi="Verdana" w:cs="Times New Roman"/>
        </w:rPr>
        <w:t>Tijden: 12.30 uur, 13.30 uur en 14.30 uur. Een tocht duurt ongeveer 2 ½ uur.</w:t>
      </w:r>
      <w:r w:rsidR="00972C34" w:rsidRPr="00972C34">
        <w:rPr>
          <w:rFonts w:ascii="Verdana" w:eastAsia="Calibri" w:hAnsi="Verdana" w:cs="Times New Roman"/>
        </w:rPr>
        <w:br/>
        <w:t xml:space="preserve">Aanmelden is verplicht en kan </w:t>
      </w:r>
      <w:r>
        <w:rPr>
          <w:rFonts w:ascii="Verdana" w:eastAsia="Calibri" w:hAnsi="Verdana" w:cs="Times New Roman"/>
        </w:rPr>
        <w:t>tot uiterlijk 21</w:t>
      </w:r>
      <w:r w:rsidR="00972C34" w:rsidRPr="00972C34">
        <w:rPr>
          <w:rFonts w:ascii="Verdana" w:eastAsia="Calibri" w:hAnsi="Verdana" w:cs="Times New Roman"/>
        </w:rPr>
        <w:t xml:space="preserve"> maart via email: </w:t>
      </w:r>
      <w:hyperlink r:id="rId8" w:history="1">
        <w:r w:rsidR="00972C34" w:rsidRPr="00972C34">
          <w:rPr>
            <w:rFonts w:ascii="Verdana" w:eastAsia="Calibri" w:hAnsi="Verdana" w:cs="Times New Roman"/>
          </w:rPr>
          <w:t>info@voorall.nl</w:t>
        </w:r>
      </w:hyperlink>
      <w:r w:rsidR="00972C34" w:rsidRPr="00972C34">
        <w:rPr>
          <w:rFonts w:ascii="Verdana" w:eastAsia="Calibri" w:hAnsi="Verdana" w:cs="Times New Roman"/>
        </w:rPr>
        <w:t xml:space="preserve"> of telefonisch:070-365 52 88.</w:t>
      </w:r>
    </w:p>
    <w:p w:rsidR="008D0D2B" w:rsidRPr="00972C34" w:rsidRDefault="008D0D2B" w:rsidP="004E74C7">
      <w:pPr>
        <w:pStyle w:val="Geenafstand"/>
        <w:rPr>
          <w:rFonts w:ascii="Verdana" w:hAnsi="Verdana"/>
        </w:rPr>
      </w:pPr>
    </w:p>
    <w:p w:rsidR="008D0D2B" w:rsidRPr="00972C34" w:rsidRDefault="008D0D2B" w:rsidP="004E74C7">
      <w:pPr>
        <w:pStyle w:val="Geenafstand"/>
        <w:rPr>
          <w:rFonts w:ascii="Verdana" w:hAnsi="Verdana"/>
        </w:rPr>
      </w:pPr>
    </w:p>
    <w:p w:rsidR="008D0D2B" w:rsidRPr="00972C34" w:rsidRDefault="008D0D2B" w:rsidP="004E74C7">
      <w:pPr>
        <w:pStyle w:val="Geenafstand"/>
        <w:rPr>
          <w:rFonts w:ascii="Verdana" w:hAnsi="Verdana"/>
        </w:rPr>
      </w:pPr>
    </w:p>
    <w:p w:rsidR="008D0D2B" w:rsidRPr="00972C34" w:rsidRDefault="008D0D2B" w:rsidP="004E74C7">
      <w:pPr>
        <w:pStyle w:val="Geenafstand"/>
        <w:rPr>
          <w:rFonts w:ascii="Verdana" w:hAnsi="Verdana"/>
        </w:rPr>
      </w:pPr>
    </w:p>
    <w:p w:rsidR="00071084" w:rsidRPr="00972C34" w:rsidRDefault="00071084" w:rsidP="00B960FC">
      <w:pPr>
        <w:pStyle w:val="Geenafstand"/>
        <w:rPr>
          <w:rFonts w:ascii="Verdana" w:hAnsi="Verdana"/>
        </w:rPr>
      </w:pPr>
      <w:bookmarkStart w:id="0" w:name="_GoBack"/>
      <w:bookmarkEnd w:id="0"/>
    </w:p>
    <w:sectPr w:rsidR="00071084" w:rsidRPr="00972C34" w:rsidSect="00F64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637"/>
    <w:multiLevelType w:val="hybridMultilevel"/>
    <w:tmpl w:val="998AD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246"/>
    <w:multiLevelType w:val="hybridMultilevel"/>
    <w:tmpl w:val="BD340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4BF6"/>
    <w:multiLevelType w:val="hybridMultilevel"/>
    <w:tmpl w:val="BAA4C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F92"/>
    <w:multiLevelType w:val="hybridMultilevel"/>
    <w:tmpl w:val="AE1E48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1639"/>
    <w:multiLevelType w:val="hybridMultilevel"/>
    <w:tmpl w:val="59987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07C2"/>
    <w:multiLevelType w:val="hybridMultilevel"/>
    <w:tmpl w:val="9EBC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7"/>
    <w:rsid w:val="0006676F"/>
    <w:rsid w:val="00071084"/>
    <w:rsid w:val="00156BD3"/>
    <w:rsid w:val="001A1057"/>
    <w:rsid w:val="001F22FC"/>
    <w:rsid w:val="00247BE0"/>
    <w:rsid w:val="003B01D6"/>
    <w:rsid w:val="004E74C7"/>
    <w:rsid w:val="00524B26"/>
    <w:rsid w:val="008265A3"/>
    <w:rsid w:val="00867C1E"/>
    <w:rsid w:val="008D0D2B"/>
    <w:rsid w:val="009004E5"/>
    <w:rsid w:val="00960CCC"/>
    <w:rsid w:val="00972C34"/>
    <w:rsid w:val="009E264B"/>
    <w:rsid w:val="00A74FB0"/>
    <w:rsid w:val="00A81E40"/>
    <w:rsid w:val="00B60D88"/>
    <w:rsid w:val="00B960FC"/>
    <w:rsid w:val="00BD4E29"/>
    <w:rsid w:val="00C2722E"/>
    <w:rsid w:val="00CB4AC9"/>
    <w:rsid w:val="00D478C0"/>
    <w:rsid w:val="00E91487"/>
    <w:rsid w:val="00ED2EDD"/>
    <w:rsid w:val="00EF6614"/>
    <w:rsid w:val="00F64FD4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4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960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5F43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D2EDD"/>
    <w:rPr>
      <w:i/>
      <w:iCs/>
    </w:rPr>
  </w:style>
  <w:style w:type="character" w:styleId="Zwaar">
    <w:name w:val="Strong"/>
    <w:basedOn w:val="Standaardalinea-lettertype"/>
    <w:uiPriority w:val="22"/>
    <w:qFormat/>
    <w:rsid w:val="00ED2ED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D2EDD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4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960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5F43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D2EDD"/>
    <w:rPr>
      <w:i/>
      <w:iCs/>
    </w:rPr>
  </w:style>
  <w:style w:type="character" w:styleId="Zwaar">
    <w:name w:val="Strong"/>
    <w:basedOn w:val="Standaardalinea-lettertype"/>
    <w:uiPriority w:val="22"/>
    <w:qFormat/>
    <w:rsid w:val="00ED2ED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D2EDD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5754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108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388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orall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oral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Herbschleb</dc:creator>
  <cp:lastModifiedBy>Tillie van Wijk</cp:lastModifiedBy>
  <cp:revision>2</cp:revision>
  <cp:lastPrinted>2013-02-25T11:33:00Z</cp:lastPrinted>
  <dcterms:created xsi:type="dcterms:W3CDTF">2013-03-19T13:06:00Z</dcterms:created>
  <dcterms:modified xsi:type="dcterms:W3CDTF">2013-03-19T13:06:00Z</dcterms:modified>
</cp:coreProperties>
</file>