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56" w:rsidRDefault="00081256" w:rsidP="00081256"/>
    <w:tbl>
      <w:tblPr>
        <w:tblW w:w="0" w:type="auto"/>
        <w:jc w:val="center"/>
        <w:tblCellMar>
          <w:left w:w="0" w:type="dxa"/>
          <w:right w:w="0" w:type="dxa"/>
        </w:tblCellMar>
        <w:tblLook w:val="04A0" w:firstRow="1" w:lastRow="0" w:firstColumn="1" w:lastColumn="0" w:noHBand="0" w:noVBand="1"/>
      </w:tblPr>
      <w:tblGrid>
        <w:gridCol w:w="9288"/>
      </w:tblGrid>
      <w:tr w:rsidR="00081256" w:rsidTr="00081256">
        <w:trPr>
          <w:jc w:val="center"/>
        </w:trPr>
        <w:tc>
          <w:tcPr>
            <w:tcW w:w="11647"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081256" w:rsidRDefault="00081256">
            <w:pPr>
              <w:jc w:val="center"/>
              <w:rPr>
                <w:rFonts w:ascii="Verdana" w:hAnsi="Verdana"/>
                <w:sz w:val="22"/>
                <w:szCs w:val="22"/>
              </w:rPr>
            </w:pPr>
            <w:r>
              <w:rPr>
                <w:rFonts w:ascii="Verdana" w:hAnsi="Verdana"/>
                <w:noProof/>
                <w:sz w:val="22"/>
                <w:szCs w:val="22"/>
              </w:rPr>
              <w:drawing>
                <wp:inline distT="0" distB="0" distL="0" distR="0">
                  <wp:extent cx="5663565" cy="1746885"/>
                  <wp:effectExtent l="0" t="0" r="0" b="5715"/>
                  <wp:docPr id="9" name="Afbeelding 9" descr="cid:image001.jpg@01CCF0C7.D161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CCF0C7.D1613A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63565" cy="1746885"/>
                          </a:xfrm>
                          <a:prstGeom prst="rect">
                            <a:avLst/>
                          </a:prstGeom>
                          <a:noFill/>
                          <a:ln>
                            <a:noFill/>
                          </a:ln>
                        </pic:spPr>
                      </pic:pic>
                    </a:graphicData>
                  </a:graphic>
                </wp:inline>
              </w:drawing>
            </w:r>
          </w:p>
        </w:tc>
      </w:tr>
      <w:tr w:rsidR="00081256" w:rsidTr="00081256">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081256" w:rsidRDefault="00081256">
            <w:pPr>
              <w:jc w:val="center"/>
              <w:rPr>
                <w:rFonts w:ascii="Verdana" w:hAnsi="Verdana"/>
                <w:b/>
                <w:bCs/>
                <w:sz w:val="22"/>
                <w:szCs w:val="22"/>
              </w:rPr>
            </w:pPr>
          </w:p>
          <w:p w:rsidR="00081256" w:rsidRDefault="00081256">
            <w:pPr>
              <w:jc w:val="center"/>
              <w:rPr>
                <w:rFonts w:ascii="Verdana" w:hAnsi="Verdana"/>
                <w:sz w:val="22"/>
                <w:szCs w:val="22"/>
              </w:rPr>
            </w:pPr>
            <w:r>
              <w:rPr>
                <w:rFonts w:ascii="Verdana" w:hAnsi="Verdana"/>
                <w:b/>
                <w:bCs/>
                <w:sz w:val="22"/>
                <w:szCs w:val="22"/>
              </w:rPr>
              <w:t>2014, Jaargang 6. Nummer</w:t>
            </w:r>
            <w:r>
              <w:rPr>
                <w:rFonts w:ascii="Verdana" w:hAnsi="Verdana"/>
                <w:b/>
                <w:bCs/>
                <w:color w:val="1F497D"/>
                <w:sz w:val="22"/>
                <w:szCs w:val="22"/>
              </w:rPr>
              <w:t xml:space="preserve"> </w:t>
            </w:r>
            <w:r>
              <w:rPr>
                <w:rFonts w:ascii="Verdana" w:hAnsi="Verdana"/>
                <w:b/>
                <w:bCs/>
                <w:sz w:val="22"/>
                <w:szCs w:val="22"/>
              </w:rPr>
              <w:t>13. Week 26.</w:t>
            </w:r>
          </w:p>
          <w:p w:rsidR="00081256" w:rsidRDefault="00081256">
            <w:pPr>
              <w:jc w:val="center"/>
              <w:rPr>
                <w:rFonts w:ascii="Verdana" w:hAnsi="Verdana"/>
                <w:sz w:val="22"/>
                <w:szCs w:val="22"/>
              </w:rPr>
            </w:pPr>
            <w:r>
              <w:rPr>
                <w:rFonts w:ascii="Verdana" w:hAnsi="Verdana"/>
                <w:sz w:val="22"/>
                <w:szCs w:val="22"/>
              </w:rPr>
              <w:t xml:space="preserve">In deze Voorall Nieuwsflits leest u het nieuws dat </w:t>
            </w:r>
          </w:p>
          <w:p w:rsidR="00081256" w:rsidRDefault="00081256">
            <w:pPr>
              <w:jc w:val="center"/>
              <w:rPr>
                <w:rFonts w:ascii="Verdana" w:hAnsi="Verdana"/>
                <w:sz w:val="22"/>
                <w:szCs w:val="22"/>
              </w:rPr>
            </w:pPr>
            <w:r>
              <w:rPr>
                <w:rFonts w:ascii="Verdana" w:hAnsi="Verdana"/>
                <w:sz w:val="22"/>
                <w:szCs w:val="22"/>
              </w:rPr>
              <w:t>Voorall opviel</w:t>
            </w:r>
            <w:r>
              <w:rPr>
                <w:rFonts w:ascii="Verdana" w:hAnsi="Verdana"/>
                <w:color w:val="0000FF"/>
                <w:sz w:val="22"/>
                <w:szCs w:val="22"/>
              </w:rPr>
              <w:t xml:space="preserve"> </w:t>
            </w:r>
            <w:r>
              <w:rPr>
                <w:rFonts w:ascii="Verdana" w:hAnsi="Verdana"/>
                <w:sz w:val="22"/>
                <w:szCs w:val="22"/>
              </w:rPr>
              <w:t>en dat wij graag met u willen delen.</w:t>
            </w:r>
          </w:p>
          <w:p w:rsidR="00081256" w:rsidRDefault="00081256">
            <w:pPr>
              <w:jc w:val="center"/>
              <w:rPr>
                <w:rFonts w:ascii="Verdana" w:hAnsi="Verdana"/>
                <w:sz w:val="22"/>
                <w:szCs w:val="22"/>
              </w:rPr>
            </w:pPr>
          </w:p>
        </w:tc>
      </w:tr>
      <w:tr w:rsidR="00081256" w:rsidTr="00081256">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081256" w:rsidRDefault="00081256">
            <w:pPr>
              <w:jc w:val="center"/>
            </w:pPr>
          </w:p>
          <w:p w:rsidR="00081256" w:rsidRDefault="00081256">
            <w:pPr>
              <w:jc w:val="center"/>
              <w:rPr>
                <w:rFonts w:ascii="Verdana" w:hAnsi="Verdana"/>
                <w:sz w:val="22"/>
                <w:szCs w:val="22"/>
              </w:rPr>
            </w:pPr>
            <w:r>
              <w:rPr>
                <w:noProof/>
              </w:rPr>
              <w:drawing>
                <wp:inline distT="0" distB="0" distL="0" distR="0">
                  <wp:extent cx="1828800" cy="1733550"/>
                  <wp:effectExtent l="0" t="0" r="0" b="0"/>
                  <wp:docPr id="8" name="Afbeelding 8" descr="Foto van de Scoutcrawler: een aanwinst voor het 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Foto van de Scoutcrawler: een aanwinst voor het stran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28800" cy="1733550"/>
                          </a:xfrm>
                          <a:prstGeom prst="rect">
                            <a:avLst/>
                          </a:prstGeom>
                          <a:noFill/>
                          <a:ln>
                            <a:noFill/>
                          </a:ln>
                        </pic:spPr>
                      </pic:pic>
                    </a:graphicData>
                  </a:graphic>
                </wp:inline>
              </w:drawing>
            </w:r>
          </w:p>
          <w:p w:rsidR="00081256" w:rsidRDefault="00081256">
            <w:pPr>
              <w:rPr>
                <w:rFonts w:ascii="Verdana" w:hAnsi="Verdana"/>
                <w:b/>
                <w:bCs/>
                <w:sz w:val="22"/>
                <w:szCs w:val="22"/>
              </w:rPr>
            </w:pPr>
            <w:r>
              <w:rPr>
                <w:rFonts w:ascii="Verdana" w:hAnsi="Verdana"/>
                <w:b/>
                <w:bCs/>
                <w:sz w:val="22"/>
                <w:szCs w:val="22"/>
              </w:rPr>
              <w:t>Uitnodiging</w:t>
            </w:r>
          </w:p>
          <w:p w:rsidR="00081256" w:rsidRDefault="00081256">
            <w:pPr>
              <w:jc w:val="both"/>
              <w:rPr>
                <w:rFonts w:ascii="Verdana" w:hAnsi="Verdana"/>
                <w:b/>
                <w:bCs/>
                <w:sz w:val="22"/>
                <w:szCs w:val="22"/>
              </w:rPr>
            </w:pPr>
            <w:r>
              <w:rPr>
                <w:rFonts w:ascii="Verdana" w:hAnsi="Verdana"/>
                <w:b/>
                <w:bCs/>
                <w:sz w:val="22"/>
                <w:szCs w:val="22"/>
              </w:rPr>
              <w:t>Kom op 8 juli naar Kijkduin voor de feestelijke introductie van de Scout Crawler</w:t>
            </w:r>
          </w:p>
          <w:p w:rsidR="00081256" w:rsidRDefault="00081256">
            <w:pPr>
              <w:rPr>
                <w:rFonts w:ascii="Verdana" w:hAnsi="Verdana"/>
                <w:sz w:val="22"/>
                <w:szCs w:val="22"/>
              </w:rPr>
            </w:pPr>
            <w:r>
              <w:rPr>
                <w:rFonts w:ascii="Verdana" w:hAnsi="Verdana"/>
                <w:sz w:val="22"/>
                <w:szCs w:val="22"/>
              </w:rPr>
              <w:t>Dit jaar vieren we de zomer met een nieuw en hip strandvoertuig voor mensen met een beperking: de ‘Scout Crawler’. Instappen zonder transfer met je eigen rolstoel en eenvoudig te besturen met een joystick. Te huur op de Haagse stranden bij Biesieklette en mogelijk gemaakt door de gemeente Den Haag en het Rabobank Fonds.</w:t>
            </w:r>
          </w:p>
          <w:p w:rsidR="00081256" w:rsidRDefault="00081256">
            <w:pPr>
              <w:rPr>
                <w:rFonts w:ascii="Verdana" w:hAnsi="Verdana"/>
                <w:sz w:val="22"/>
                <w:szCs w:val="22"/>
              </w:rPr>
            </w:pPr>
          </w:p>
          <w:p w:rsidR="00081256" w:rsidRDefault="00081256">
            <w:pPr>
              <w:rPr>
                <w:rFonts w:ascii="Verdana" w:hAnsi="Verdana"/>
                <w:b/>
                <w:bCs/>
                <w:i/>
                <w:iCs/>
                <w:color w:val="222222"/>
                <w:sz w:val="22"/>
                <w:szCs w:val="22"/>
              </w:rPr>
            </w:pPr>
            <w:r>
              <w:rPr>
                <w:rFonts w:ascii="Verdana" w:hAnsi="Verdana"/>
                <w:b/>
                <w:bCs/>
                <w:i/>
                <w:iCs/>
                <w:sz w:val="22"/>
                <w:szCs w:val="22"/>
              </w:rPr>
              <w:t xml:space="preserve">Locatie: Gotcha Beach, </w:t>
            </w:r>
            <w:r>
              <w:rPr>
                <w:rFonts w:ascii="Verdana" w:hAnsi="Verdana"/>
                <w:b/>
                <w:bCs/>
                <w:i/>
                <w:iCs/>
                <w:color w:val="222222"/>
                <w:sz w:val="22"/>
                <w:szCs w:val="22"/>
              </w:rPr>
              <w:t>Zuiderstrand 14</w:t>
            </w:r>
            <w:r>
              <w:rPr>
                <w:rFonts w:ascii="Arial" w:hAnsi="Arial" w:cs="Arial"/>
                <w:b/>
                <w:bCs/>
                <w:i/>
                <w:iCs/>
                <w:color w:val="222222"/>
                <w:sz w:val="22"/>
                <w:szCs w:val="22"/>
              </w:rPr>
              <w:t xml:space="preserve"> </w:t>
            </w:r>
            <w:r>
              <w:rPr>
                <w:rFonts w:ascii="Arial" w:hAnsi="Arial" w:cs="Arial"/>
                <w:b/>
                <w:bCs/>
                <w:i/>
                <w:iCs/>
                <w:color w:val="222222"/>
                <w:sz w:val="22"/>
                <w:szCs w:val="22"/>
              </w:rPr>
              <w:br/>
            </w:r>
            <w:r>
              <w:rPr>
                <w:rFonts w:ascii="Verdana" w:hAnsi="Verdana"/>
                <w:b/>
                <w:bCs/>
                <w:i/>
                <w:iCs/>
                <w:sz w:val="22"/>
                <w:szCs w:val="22"/>
              </w:rPr>
              <w:t xml:space="preserve">Tijd: </w:t>
            </w:r>
            <w:r>
              <w:rPr>
                <w:rFonts w:ascii="Verdana" w:hAnsi="Verdana"/>
                <w:b/>
                <w:bCs/>
                <w:i/>
                <w:iCs/>
                <w:color w:val="222222"/>
                <w:sz w:val="22"/>
                <w:szCs w:val="22"/>
              </w:rPr>
              <w:t>van 13.00 – 15.00 uur</w:t>
            </w:r>
          </w:p>
          <w:p w:rsidR="00081256" w:rsidRDefault="00081256">
            <w:pPr>
              <w:rPr>
                <w:rFonts w:ascii="Verdana" w:hAnsi="Verdana"/>
                <w:i/>
                <w:iCs/>
                <w:sz w:val="22"/>
                <w:szCs w:val="22"/>
              </w:rPr>
            </w:pPr>
            <w:r>
              <w:rPr>
                <w:rFonts w:ascii="Verdana" w:hAnsi="Verdana"/>
                <w:b/>
                <w:bCs/>
                <w:i/>
                <w:iCs/>
                <w:sz w:val="22"/>
                <w:szCs w:val="22"/>
              </w:rPr>
              <w:t xml:space="preserve">Aanmelden voor 3 juli via: </w:t>
            </w:r>
            <w:hyperlink r:id="rId9" w:history="1">
              <w:r>
                <w:rPr>
                  <w:rStyle w:val="Hyperlink"/>
                  <w:rFonts w:ascii="Verdana" w:hAnsi="Verdana"/>
                  <w:b/>
                  <w:bCs/>
                  <w:i/>
                  <w:iCs/>
                  <w:color w:val="auto"/>
                  <w:sz w:val="22"/>
                  <w:szCs w:val="22"/>
                  <w:u w:val="none"/>
                </w:rPr>
                <w:t>info@voorall.nl</w:t>
              </w:r>
            </w:hyperlink>
            <w:r>
              <w:rPr>
                <w:rFonts w:ascii="Verdana" w:hAnsi="Verdana"/>
                <w:b/>
                <w:bCs/>
                <w:i/>
                <w:iCs/>
                <w:sz w:val="22"/>
                <w:szCs w:val="22"/>
              </w:rPr>
              <w:t xml:space="preserve"> of 070 365 52 88</w:t>
            </w:r>
          </w:p>
          <w:p w:rsidR="00081256" w:rsidRDefault="00081256">
            <w:pPr>
              <w:rPr>
                <w:rFonts w:ascii="Verdana" w:hAnsi="Verdana"/>
                <w:sz w:val="22"/>
                <w:szCs w:val="22"/>
              </w:rPr>
            </w:pPr>
            <w:r>
              <w:rPr>
                <w:rFonts w:ascii="Verdana" w:hAnsi="Verdana"/>
                <w:sz w:val="22"/>
                <w:szCs w:val="22"/>
              </w:rPr>
              <w:br/>
            </w:r>
            <w:hyperlink r:id="rId10" w:history="1">
              <w:r>
                <w:rPr>
                  <w:rStyle w:val="Hyperlink"/>
                  <w:rFonts w:ascii="Verdana" w:hAnsi="Verdana"/>
                  <w:sz w:val="22"/>
                  <w:szCs w:val="22"/>
                </w:rPr>
                <w:t>Klik hier voor meer informatie over het programma</w:t>
              </w:r>
            </w:hyperlink>
          </w:p>
          <w:p w:rsidR="00081256" w:rsidRDefault="00081256"/>
        </w:tc>
      </w:tr>
      <w:tr w:rsidR="00081256" w:rsidTr="00081256">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081256" w:rsidRDefault="00081256">
            <w:pPr>
              <w:jc w:val="center"/>
              <w:rPr>
                <w:rFonts w:ascii="Verdana" w:hAnsi="Verdana"/>
                <w:b/>
                <w:bCs/>
                <w:sz w:val="22"/>
                <w:szCs w:val="22"/>
              </w:rPr>
            </w:pPr>
          </w:p>
          <w:p w:rsidR="00081256" w:rsidRDefault="00081256">
            <w:pPr>
              <w:jc w:val="center"/>
              <w:rPr>
                <w:rFonts w:ascii="Verdana" w:hAnsi="Verdana"/>
                <w:b/>
                <w:bCs/>
                <w:sz w:val="22"/>
                <w:szCs w:val="22"/>
              </w:rPr>
            </w:pPr>
            <w:r>
              <w:rPr>
                <w:noProof/>
              </w:rPr>
              <w:lastRenderedPageBreak/>
              <w:drawing>
                <wp:inline distT="0" distB="0" distL="0" distR="0">
                  <wp:extent cx="3248025" cy="1378585"/>
                  <wp:effectExtent l="0" t="0" r="9525" b="0"/>
                  <wp:docPr id="7" name="Afbeelding 7" descr="https://encrypted-tbn3.gstatic.com/images?q=tbn:ANd9GcQ3fEImvoKx37ApkuO5ypi5u8biBv35ps_DOjIc7Nrdar0MZ9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3fEImvoKx37ApkuO5ypi5u8biBv35ps_DOjIc7Nrdar0MZ9xX"/>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48025" cy="1378585"/>
                          </a:xfrm>
                          <a:prstGeom prst="rect">
                            <a:avLst/>
                          </a:prstGeom>
                          <a:noFill/>
                          <a:ln>
                            <a:noFill/>
                          </a:ln>
                        </pic:spPr>
                      </pic:pic>
                    </a:graphicData>
                  </a:graphic>
                </wp:inline>
              </w:drawing>
            </w:r>
          </w:p>
          <w:p w:rsidR="00081256" w:rsidRDefault="00081256">
            <w:pPr>
              <w:jc w:val="center"/>
              <w:rPr>
                <w:rFonts w:ascii="Verdana" w:hAnsi="Verdana"/>
                <w:b/>
                <w:bCs/>
                <w:sz w:val="22"/>
                <w:szCs w:val="22"/>
              </w:rPr>
            </w:pPr>
          </w:p>
          <w:p w:rsidR="00081256" w:rsidRDefault="00081256">
            <w:pPr>
              <w:autoSpaceDE w:val="0"/>
              <w:autoSpaceDN w:val="0"/>
              <w:rPr>
                <w:rFonts w:ascii="Verdana" w:hAnsi="Verdana"/>
                <w:b/>
                <w:bCs/>
                <w:color w:val="000000"/>
                <w:sz w:val="22"/>
                <w:szCs w:val="22"/>
              </w:rPr>
            </w:pPr>
            <w:r>
              <w:rPr>
                <w:rFonts w:ascii="Verdana" w:hAnsi="Verdana"/>
                <w:b/>
                <w:bCs/>
                <w:color w:val="000000"/>
                <w:sz w:val="22"/>
                <w:szCs w:val="22"/>
              </w:rPr>
              <w:t>Proost op het nieuwe college</w:t>
            </w:r>
          </w:p>
          <w:p w:rsidR="00081256" w:rsidRDefault="00081256">
            <w:pPr>
              <w:autoSpaceDE w:val="0"/>
              <w:autoSpaceDN w:val="0"/>
              <w:rPr>
                <w:rFonts w:ascii="Verdana" w:hAnsi="Verdana"/>
                <w:color w:val="000000"/>
                <w:sz w:val="22"/>
                <w:szCs w:val="22"/>
              </w:rPr>
            </w:pPr>
            <w:r>
              <w:rPr>
                <w:rFonts w:ascii="Verdana" w:hAnsi="Verdana"/>
                <w:color w:val="000000"/>
                <w:sz w:val="22"/>
                <w:szCs w:val="22"/>
              </w:rPr>
              <w:t xml:space="preserve">Den Haag heeft een kleine drie maanden na de gemeenteraadsverkiezingen een nieuw bestuur. De vijf partijen, D66, PvdA, Haagse Stadspartij, VVD en CDA zijn tot een akkoord gekomen. Zij presenteerden vorige week de uitkomst van de onderhandelingen. De belangrijkste punten uit het akkoord ‘Vertrouwen op Haagse Kracht’ op een rijtje: extra geld voor armoedebestrijding en voor zorgtaken die het rijk overhevelt naar gemeenten, een open bestuurscultuur, geen hoteltoren en oeververbinding op Scheveningen en geen bomenkap aan de Laan van Meerdervoort. </w:t>
            </w:r>
          </w:p>
          <w:p w:rsidR="00081256" w:rsidRDefault="00081256">
            <w:pPr>
              <w:autoSpaceDE w:val="0"/>
              <w:autoSpaceDN w:val="0"/>
              <w:rPr>
                <w:rFonts w:ascii="Verdana" w:hAnsi="Verdana"/>
                <w:color w:val="000000"/>
                <w:sz w:val="22"/>
                <w:szCs w:val="22"/>
              </w:rPr>
            </w:pPr>
          </w:p>
          <w:p w:rsidR="00081256" w:rsidRDefault="00081256">
            <w:pPr>
              <w:autoSpaceDE w:val="0"/>
              <w:autoSpaceDN w:val="0"/>
              <w:rPr>
                <w:rFonts w:ascii="Verdana" w:hAnsi="Verdana"/>
                <w:color w:val="000000"/>
                <w:sz w:val="22"/>
                <w:szCs w:val="22"/>
              </w:rPr>
            </w:pPr>
            <w:r>
              <w:rPr>
                <w:rFonts w:ascii="Verdana" w:hAnsi="Verdana"/>
                <w:color w:val="000000"/>
                <w:sz w:val="22"/>
                <w:szCs w:val="22"/>
              </w:rPr>
              <w:t>Bron: De Posthoorn</w:t>
            </w:r>
          </w:p>
          <w:p w:rsidR="00081256" w:rsidRDefault="00081256">
            <w:pPr>
              <w:autoSpaceDE w:val="0"/>
              <w:autoSpaceDN w:val="0"/>
              <w:rPr>
                <w:rFonts w:ascii="Verdana" w:hAnsi="Verdana"/>
                <w:sz w:val="22"/>
                <w:szCs w:val="22"/>
              </w:rPr>
            </w:pPr>
          </w:p>
        </w:tc>
      </w:tr>
      <w:tr w:rsidR="00081256" w:rsidTr="00081256">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081256" w:rsidRDefault="00081256">
            <w:pPr>
              <w:jc w:val="center"/>
              <w:rPr>
                <w:rFonts w:ascii="Verdana" w:hAnsi="Verdana"/>
                <w:b/>
                <w:bCs/>
                <w:sz w:val="22"/>
                <w:szCs w:val="22"/>
              </w:rPr>
            </w:pPr>
          </w:p>
          <w:p w:rsidR="00081256" w:rsidRDefault="00081256">
            <w:pPr>
              <w:jc w:val="center"/>
              <w:rPr>
                <w:rFonts w:ascii="Verdana" w:hAnsi="Verdana"/>
                <w:b/>
                <w:bCs/>
                <w:sz w:val="22"/>
                <w:szCs w:val="22"/>
              </w:rPr>
            </w:pPr>
            <w:r>
              <w:rPr>
                <w:noProof/>
              </w:rPr>
              <w:drawing>
                <wp:inline distT="0" distB="0" distL="0" distR="0">
                  <wp:extent cx="2238375" cy="1337310"/>
                  <wp:effectExtent l="0" t="0" r="9525" b="0"/>
                  <wp:docPr id="6" name="Afbeelding 6" descr="http://www.zastavki.com/pictures/originals/2014/Holidays___Ramadan_Celebrate_Ramadan_2014_056408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www.zastavki.com/pictures/originals/2014/Holidays___Ramadan_Celebrate_Ramadan_2014_056408_.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238375" cy="1337310"/>
                          </a:xfrm>
                          <a:prstGeom prst="rect">
                            <a:avLst/>
                          </a:prstGeom>
                          <a:noFill/>
                          <a:ln>
                            <a:noFill/>
                          </a:ln>
                        </pic:spPr>
                      </pic:pic>
                    </a:graphicData>
                  </a:graphic>
                </wp:inline>
              </w:drawing>
            </w:r>
          </w:p>
          <w:p w:rsidR="00081256" w:rsidRDefault="00081256">
            <w:pPr>
              <w:jc w:val="center"/>
              <w:rPr>
                <w:rFonts w:ascii="Verdana" w:hAnsi="Verdana"/>
                <w:b/>
                <w:bCs/>
                <w:sz w:val="22"/>
                <w:szCs w:val="22"/>
              </w:rPr>
            </w:pPr>
          </w:p>
          <w:p w:rsidR="00081256" w:rsidRDefault="00081256">
            <w:pPr>
              <w:rPr>
                <w:rFonts w:ascii="Verdana" w:hAnsi="Verdana"/>
                <w:b/>
                <w:bCs/>
                <w:sz w:val="22"/>
                <w:szCs w:val="22"/>
              </w:rPr>
            </w:pPr>
            <w:r>
              <w:rPr>
                <w:rFonts w:ascii="Verdana" w:hAnsi="Verdana"/>
                <w:b/>
                <w:bCs/>
                <w:sz w:val="22"/>
                <w:szCs w:val="22"/>
              </w:rPr>
              <w:t>Ramadam 2014</w:t>
            </w:r>
          </w:p>
          <w:p w:rsidR="00081256" w:rsidRDefault="00081256">
            <w:pPr>
              <w:rPr>
                <w:rFonts w:ascii="Verdana" w:hAnsi="Verdana"/>
                <w:b/>
                <w:bCs/>
                <w:sz w:val="22"/>
                <w:szCs w:val="22"/>
              </w:rPr>
            </w:pPr>
            <w:r>
              <w:rPr>
                <w:rFonts w:ascii="Verdana" w:hAnsi="Verdana"/>
                <w:sz w:val="22"/>
                <w:szCs w:val="22"/>
              </w:rPr>
              <w:t xml:space="preserve">Ramadan 2014 komt er bijna aan, in de periode van </w:t>
            </w:r>
            <w:r>
              <w:rPr>
                <w:rStyle w:val="st"/>
                <w:rFonts w:ascii="Verdana" w:hAnsi="Verdana"/>
                <w:sz w:val="22"/>
                <w:szCs w:val="22"/>
              </w:rPr>
              <w:t>zaterdag 28 juni t/m maandag 28 juli.</w:t>
            </w:r>
            <w:r>
              <w:rPr>
                <w:rFonts w:ascii="Verdana" w:hAnsi="Verdana"/>
                <w:sz w:val="22"/>
                <w:szCs w:val="22"/>
              </w:rPr>
              <w:t xml:space="preserve"> Het begin en het einde van de Ramadan is afhankelijk van de stand van de maan. Wanneer Ramadan 2014 precies begint en eindigt wordt daardoor pas één of twee dagen van te voren bekend.</w:t>
            </w:r>
          </w:p>
          <w:p w:rsidR="00081256" w:rsidRDefault="00081256">
            <w:pPr>
              <w:rPr>
                <w:rFonts w:ascii="Verdana" w:hAnsi="Verdana"/>
                <w:b/>
                <w:bCs/>
                <w:sz w:val="22"/>
                <w:szCs w:val="22"/>
              </w:rPr>
            </w:pPr>
          </w:p>
        </w:tc>
      </w:tr>
      <w:tr w:rsidR="00081256" w:rsidTr="00081256">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081256" w:rsidRDefault="00081256">
            <w:pPr>
              <w:jc w:val="center"/>
            </w:pPr>
          </w:p>
          <w:p w:rsidR="00081256" w:rsidRDefault="00081256">
            <w:pPr>
              <w:jc w:val="center"/>
              <w:rPr>
                <w:rFonts w:ascii="Verdana" w:hAnsi="Verdana"/>
                <w:b/>
                <w:bCs/>
                <w:sz w:val="22"/>
                <w:szCs w:val="22"/>
              </w:rPr>
            </w:pPr>
            <w:r>
              <w:rPr>
                <w:noProof/>
              </w:rPr>
              <w:drawing>
                <wp:inline distT="0" distB="0" distL="0" distR="0">
                  <wp:extent cx="1978660" cy="1760855"/>
                  <wp:effectExtent l="0" t="0" r="2540" b="0"/>
                  <wp:docPr id="5" name="Afbeelding 5" descr="Marian Mouw in a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Marian Mouw in acti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978660" cy="1760855"/>
                          </a:xfrm>
                          <a:prstGeom prst="rect">
                            <a:avLst/>
                          </a:prstGeom>
                          <a:noFill/>
                          <a:ln>
                            <a:noFill/>
                          </a:ln>
                        </pic:spPr>
                      </pic:pic>
                    </a:graphicData>
                  </a:graphic>
                </wp:inline>
              </w:drawing>
            </w:r>
          </w:p>
          <w:p w:rsidR="00081256" w:rsidRDefault="00081256">
            <w:pPr>
              <w:rPr>
                <w:rFonts w:ascii="Verdana" w:hAnsi="Verdana"/>
                <w:b/>
                <w:bCs/>
                <w:sz w:val="22"/>
                <w:szCs w:val="22"/>
              </w:rPr>
            </w:pPr>
          </w:p>
          <w:p w:rsidR="00081256" w:rsidRDefault="00081256">
            <w:pPr>
              <w:rPr>
                <w:rFonts w:ascii="Verdana" w:hAnsi="Verdana"/>
                <w:b/>
                <w:bCs/>
                <w:sz w:val="22"/>
                <w:szCs w:val="22"/>
              </w:rPr>
            </w:pPr>
            <w:r>
              <w:rPr>
                <w:rFonts w:ascii="Verdana" w:hAnsi="Verdana"/>
                <w:b/>
                <w:bCs/>
                <w:sz w:val="22"/>
                <w:szCs w:val="22"/>
              </w:rPr>
              <w:t>Een sieraad voor de ontwikkeling van een draagbare kunstnier</w:t>
            </w:r>
          </w:p>
          <w:p w:rsidR="00081256" w:rsidRDefault="00081256">
            <w:pPr>
              <w:rPr>
                <w:rFonts w:ascii="Verdana" w:hAnsi="Verdana"/>
                <w:sz w:val="22"/>
                <w:szCs w:val="22"/>
              </w:rPr>
            </w:pPr>
            <w:r>
              <w:rPr>
                <w:rFonts w:ascii="Verdana" w:hAnsi="Verdana"/>
                <w:sz w:val="22"/>
                <w:szCs w:val="22"/>
              </w:rPr>
              <w:t xml:space="preserve">Na een zware operatie lag Marianne Mouw (foto) in het ziekenhuis bij te komen, </w:t>
            </w:r>
            <w:r>
              <w:rPr>
                <w:rFonts w:ascii="Verdana" w:hAnsi="Verdana"/>
                <w:sz w:val="22"/>
                <w:szCs w:val="22"/>
              </w:rPr>
              <w:lastRenderedPageBreak/>
              <w:t xml:space="preserve">toen ze terugdacht aan de tijd waarin ze nog fit genoeg was om een eigen sieradenwinkel te runnen. “Zou het niet mooi zijn, dacht ze, om een armband te maken waarmee er geld verdient kan worden voor de ontwikkeling van een draagbare kunstnier?” Het sieraad is er gekomen, een verzilverde bedel, in de vorm van twee nieren. De opbrengst van de armband gaat, na aftrek van uitsluitend de productiekosten, naar de Nierstichting. Wilt u de armband bestellen, stuur dan een e-mail naar: </w:t>
            </w:r>
            <w:hyperlink r:id="rId17" w:history="1">
              <w:r>
                <w:rPr>
                  <w:rStyle w:val="Hyperlink"/>
                  <w:rFonts w:ascii="Verdana" w:hAnsi="Verdana"/>
                  <w:sz w:val="22"/>
                  <w:szCs w:val="22"/>
                </w:rPr>
                <w:t>nierarmband@xs4all.nl</w:t>
              </w:r>
            </w:hyperlink>
            <w:r>
              <w:rPr>
                <w:rFonts w:ascii="Verdana" w:hAnsi="Verdana"/>
                <w:sz w:val="22"/>
                <w:szCs w:val="22"/>
              </w:rPr>
              <w:t xml:space="preserve"> (5,95 per stuk, exclusief verzendkosten).</w:t>
            </w:r>
          </w:p>
          <w:p w:rsidR="00081256" w:rsidRDefault="00081256">
            <w:pPr>
              <w:rPr>
                <w:rFonts w:ascii="Verdana" w:hAnsi="Verdana"/>
                <w:sz w:val="22"/>
                <w:szCs w:val="22"/>
              </w:rPr>
            </w:pPr>
          </w:p>
          <w:p w:rsidR="00081256" w:rsidRDefault="00081256">
            <w:pPr>
              <w:rPr>
                <w:rFonts w:ascii="Verdana" w:hAnsi="Verdana"/>
                <w:sz w:val="22"/>
                <w:szCs w:val="22"/>
              </w:rPr>
            </w:pPr>
            <w:r>
              <w:rPr>
                <w:rFonts w:ascii="Verdana" w:hAnsi="Verdana"/>
                <w:sz w:val="22"/>
                <w:szCs w:val="22"/>
              </w:rPr>
              <w:t>Bron: AD Haagsche Courant</w:t>
            </w:r>
          </w:p>
          <w:p w:rsidR="00081256" w:rsidRDefault="00081256">
            <w:pPr>
              <w:jc w:val="center"/>
              <w:rPr>
                <w:rFonts w:ascii="Verdana" w:hAnsi="Verdana"/>
                <w:b/>
                <w:bCs/>
                <w:sz w:val="22"/>
                <w:szCs w:val="22"/>
              </w:rPr>
            </w:pPr>
          </w:p>
        </w:tc>
      </w:tr>
      <w:tr w:rsidR="00081256" w:rsidTr="00081256">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081256" w:rsidRDefault="00081256">
            <w:pPr>
              <w:jc w:val="center"/>
              <w:rPr>
                <w:rFonts w:ascii="Verdana" w:hAnsi="Verdana"/>
                <w:b/>
                <w:bCs/>
                <w:sz w:val="22"/>
                <w:szCs w:val="22"/>
              </w:rPr>
            </w:pPr>
          </w:p>
          <w:p w:rsidR="00081256" w:rsidRDefault="00081256">
            <w:pPr>
              <w:jc w:val="center"/>
              <w:rPr>
                <w:rFonts w:ascii="Verdana" w:hAnsi="Verdana"/>
                <w:b/>
                <w:bCs/>
                <w:sz w:val="22"/>
                <w:szCs w:val="22"/>
              </w:rPr>
            </w:pPr>
            <w:r>
              <w:rPr>
                <w:noProof/>
              </w:rPr>
              <w:drawing>
                <wp:inline distT="0" distB="0" distL="0" distR="0">
                  <wp:extent cx="2797810" cy="1569720"/>
                  <wp:effectExtent l="0" t="0" r="2540" b="0"/>
                  <wp:docPr id="4" name="Afbeelding 4" descr="http://www.ohmnet.nl/hindoewijzer/files/bigstock-Runner-Silhouetted-Reflection-1903867-595x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http://www.ohmnet.nl/hindoewijzer/files/bigstock-Runner-Silhouetted-Reflection-1903867-595x335.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797810" cy="1569720"/>
                          </a:xfrm>
                          <a:prstGeom prst="rect">
                            <a:avLst/>
                          </a:prstGeom>
                          <a:noFill/>
                          <a:ln>
                            <a:noFill/>
                          </a:ln>
                        </pic:spPr>
                      </pic:pic>
                    </a:graphicData>
                  </a:graphic>
                </wp:inline>
              </w:drawing>
            </w:r>
          </w:p>
          <w:p w:rsidR="00081256" w:rsidRDefault="00081256">
            <w:pPr>
              <w:rPr>
                <w:rFonts w:ascii="Verdana" w:hAnsi="Verdana"/>
                <w:b/>
                <w:bCs/>
                <w:sz w:val="22"/>
                <w:szCs w:val="22"/>
              </w:rPr>
            </w:pPr>
          </w:p>
          <w:p w:rsidR="00081256" w:rsidRDefault="00081256">
            <w:pPr>
              <w:rPr>
                <w:rFonts w:ascii="Verdana" w:hAnsi="Verdana"/>
                <w:b/>
                <w:bCs/>
                <w:sz w:val="22"/>
                <w:szCs w:val="22"/>
              </w:rPr>
            </w:pPr>
            <w:r>
              <w:rPr>
                <w:rFonts w:ascii="Verdana" w:hAnsi="Verdana"/>
                <w:b/>
                <w:bCs/>
                <w:sz w:val="22"/>
                <w:szCs w:val="22"/>
              </w:rPr>
              <w:t>Hindoestaan beweegt weinig</w:t>
            </w:r>
          </w:p>
          <w:p w:rsidR="00081256" w:rsidRDefault="00081256">
            <w:pPr>
              <w:rPr>
                <w:rFonts w:ascii="Verdana" w:hAnsi="Verdana"/>
                <w:sz w:val="22"/>
                <w:szCs w:val="22"/>
              </w:rPr>
            </w:pPr>
            <w:r>
              <w:rPr>
                <w:rFonts w:ascii="Verdana" w:hAnsi="Verdana"/>
                <w:sz w:val="22"/>
                <w:szCs w:val="22"/>
              </w:rPr>
              <w:t>Maar een schamele 15 procent van alle Hindoestanen haalt de beweegnorm van vijf keer in de week een half uur bewegen. Dat blijkt uit een enquête die vorige zomer is gehouden onder 1179, voornamelijk Haagse bezoekers, van het Milan festival in het Zuiderpark. Ook opvallend is het grote aantal niet drinkers onder Hindoestanen. De aanleiding voor het onderzoek is dat Hindoestanen een hoog risico lopen op diabetes en hart- en vaatziekten. De onderzoekers hopen te ontdekken wat daar aan te doen valt. Het blijkt dat veel Hindoestanen zelf vinden dat ze gezond zijn, ook al hebben ze diabetes. Ook hechten ze veel waarde aan wat de familie vindt. In een vervolgonderzoek hopen de onderzoekers meer handvatten te vinden om het gedrag van Hindoestanen te veranderen.</w:t>
            </w:r>
          </w:p>
          <w:p w:rsidR="00081256" w:rsidRDefault="00081256">
            <w:pPr>
              <w:rPr>
                <w:rFonts w:ascii="Verdana" w:hAnsi="Verdana"/>
                <w:sz w:val="22"/>
                <w:szCs w:val="22"/>
              </w:rPr>
            </w:pPr>
          </w:p>
          <w:p w:rsidR="00081256" w:rsidRDefault="00081256">
            <w:pPr>
              <w:rPr>
                <w:rFonts w:ascii="Verdana" w:hAnsi="Verdana"/>
                <w:b/>
                <w:bCs/>
                <w:sz w:val="22"/>
                <w:szCs w:val="22"/>
              </w:rPr>
            </w:pPr>
            <w:r>
              <w:rPr>
                <w:rFonts w:ascii="Verdana" w:hAnsi="Verdana"/>
                <w:sz w:val="22"/>
                <w:szCs w:val="22"/>
              </w:rPr>
              <w:t>Bron: AD Haagsche Courant</w:t>
            </w:r>
          </w:p>
          <w:p w:rsidR="00081256" w:rsidRDefault="00081256">
            <w:pPr>
              <w:rPr>
                <w:rFonts w:ascii="Verdana" w:hAnsi="Verdana"/>
                <w:sz w:val="22"/>
                <w:szCs w:val="22"/>
              </w:rPr>
            </w:pPr>
          </w:p>
        </w:tc>
      </w:tr>
      <w:tr w:rsidR="00081256" w:rsidTr="00081256">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081256" w:rsidRDefault="00081256">
            <w:pPr>
              <w:jc w:val="center"/>
              <w:rPr>
                <w:rFonts w:ascii="Verdana" w:hAnsi="Verdana"/>
                <w:b/>
                <w:bCs/>
                <w:sz w:val="22"/>
                <w:szCs w:val="22"/>
              </w:rPr>
            </w:pPr>
          </w:p>
          <w:p w:rsidR="00081256" w:rsidRDefault="00081256">
            <w:pPr>
              <w:jc w:val="center"/>
              <w:rPr>
                <w:rFonts w:ascii="Verdana" w:hAnsi="Verdana"/>
                <w:b/>
                <w:bCs/>
                <w:sz w:val="22"/>
                <w:szCs w:val="22"/>
              </w:rPr>
            </w:pPr>
            <w:r>
              <w:rPr>
                <w:noProof/>
              </w:rPr>
              <w:drawing>
                <wp:inline distT="0" distB="0" distL="0" distR="0">
                  <wp:extent cx="2647950" cy="1760855"/>
                  <wp:effectExtent l="0" t="0" r="0" b="0"/>
                  <wp:docPr id="3" name="Afbeelding 3" descr="https://fbcdn-sphotos-b-a.akamaihd.net/hphotos-ak-frc3/t1/p261x260/1508575_723189244365964_149353519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https://fbcdn-sphotos-b-a.akamaihd.net/hphotos-ak-frc3/t1/p261x260/1508575_723189244365964_1493535199_n.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647950" cy="1760855"/>
                          </a:xfrm>
                          <a:prstGeom prst="rect">
                            <a:avLst/>
                          </a:prstGeom>
                          <a:noFill/>
                          <a:ln>
                            <a:noFill/>
                          </a:ln>
                        </pic:spPr>
                      </pic:pic>
                    </a:graphicData>
                  </a:graphic>
                </wp:inline>
              </w:drawing>
            </w:r>
          </w:p>
          <w:p w:rsidR="00081256" w:rsidRDefault="00081256">
            <w:pPr>
              <w:jc w:val="center"/>
              <w:rPr>
                <w:rFonts w:ascii="Verdana" w:hAnsi="Verdana"/>
                <w:b/>
                <w:bCs/>
                <w:sz w:val="22"/>
                <w:szCs w:val="22"/>
              </w:rPr>
            </w:pPr>
          </w:p>
          <w:p w:rsidR="00081256" w:rsidRDefault="00081256">
            <w:pPr>
              <w:rPr>
                <w:rFonts w:ascii="Verdana" w:hAnsi="Verdana"/>
                <w:b/>
                <w:bCs/>
                <w:sz w:val="22"/>
                <w:szCs w:val="22"/>
              </w:rPr>
            </w:pPr>
            <w:r>
              <w:rPr>
                <w:rFonts w:ascii="Verdana" w:hAnsi="Verdana"/>
                <w:b/>
                <w:bCs/>
                <w:sz w:val="22"/>
                <w:szCs w:val="22"/>
              </w:rPr>
              <w:t>Jonge cystic fibrosis</w:t>
            </w:r>
            <w:r>
              <w:rPr>
                <w:rFonts w:ascii="Verdana" w:hAnsi="Verdana"/>
                <w:sz w:val="22"/>
                <w:szCs w:val="22"/>
              </w:rPr>
              <w:t xml:space="preserve"> </w:t>
            </w:r>
            <w:r>
              <w:rPr>
                <w:rFonts w:ascii="Verdana" w:hAnsi="Verdana"/>
                <w:b/>
                <w:bCs/>
                <w:sz w:val="22"/>
                <w:szCs w:val="22"/>
              </w:rPr>
              <w:t>patiënten in ‘warm bad’ Scheveningen</w:t>
            </w:r>
          </w:p>
          <w:p w:rsidR="00081256" w:rsidRDefault="00081256">
            <w:pPr>
              <w:rPr>
                <w:rFonts w:ascii="Verdana" w:hAnsi="Verdana"/>
                <w:sz w:val="22"/>
                <w:szCs w:val="22"/>
              </w:rPr>
            </w:pPr>
            <w:r>
              <w:rPr>
                <w:rFonts w:ascii="Verdana" w:hAnsi="Verdana"/>
                <w:sz w:val="22"/>
                <w:szCs w:val="22"/>
              </w:rPr>
              <w:t>Den Haag en Scheveningen waren zaterdag gaststeden voor jonge taaislijmvlies-</w:t>
            </w:r>
            <w:r>
              <w:rPr>
                <w:rFonts w:ascii="Verdana" w:hAnsi="Verdana"/>
                <w:sz w:val="22"/>
                <w:szCs w:val="22"/>
              </w:rPr>
              <w:lastRenderedPageBreak/>
              <w:t xml:space="preserve">patiënten. Een ongeneeslijke zieke waarmee je niet oud wordt. De jongeren mogen elkaar alleen buiten ontmoeten om te voorkomen dat ze elkaar besmetten met de bacterie die longontsteking veroorzaakt. In de zilte buitenlucht, in combinatie met hygiëne adviezen zoals elkaar geen hand geven en niet zoenen, is de kans op besmetting gering. De dood heeft toch al zo’n bedreigende rol in het leven van de veelal jonge patiënten. Zonder longtransplantatie worden ze niet oud en zelfs met een transplantatie is het afwachten hoe de longen aanslaan. Juist om even niet aan alle dagelijkse en toekomstige gezondheidsproblemen te denken, is tien jaar geleden de CF Beachdance party ontstaan. </w:t>
            </w:r>
          </w:p>
          <w:p w:rsidR="00081256" w:rsidRDefault="00081256">
            <w:pPr>
              <w:rPr>
                <w:rFonts w:ascii="Verdana" w:hAnsi="Verdana"/>
                <w:sz w:val="22"/>
                <w:szCs w:val="22"/>
              </w:rPr>
            </w:pPr>
          </w:p>
          <w:p w:rsidR="00081256" w:rsidRDefault="00081256">
            <w:pPr>
              <w:rPr>
                <w:rFonts w:ascii="Verdana" w:hAnsi="Verdana"/>
                <w:b/>
                <w:bCs/>
                <w:sz w:val="22"/>
                <w:szCs w:val="22"/>
              </w:rPr>
            </w:pPr>
            <w:r>
              <w:rPr>
                <w:rFonts w:ascii="Verdana" w:hAnsi="Verdana"/>
                <w:sz w:val="22"/>
                <w:szCs w:val="22"/>
              </w:rPr>
              <w:t>Bron: AD Haagsche Courant</w:t>
            </w:r>
          </w:p>
          <w:p w:rsidR="00081256" w:rsidRDefault="00081256">
            <w:pPr>
              <w:jc w:val="center"/>
              <w:rPr>
                <w:rFonts w:ascii="Verdana" w:hAnsi="Verdana"/>
                <w:b/>
                <w:bCs/>
                <w:sz w:val="22"/>
                <w:szCs w:val="22"/>
              </w:rPr>
            </w:pPr>
          </w:p>
        </w:tc>
      </w:tr>
      <w:tr w:rsidR="00081256" w:rsidTr="00081256">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081256" w:rsidRDefault="00081256">
            <w:pPr>
              <w:pStyle w:val="intro-text"/>
              <w:spacing w:before="0" w:beforeAutospacing="0" w:after="0" w:afterAutospacing="0"/>
              <w:jc w:val="center"/>
              <w:rPr>
                <w:rFonts w:ascii="Verdana" w:hAnsi="Verdana"/>
                <w:b/>
                <w:bCs/>
                <w:sz w:val="22"/>
                <w:szCs w:val="22"/>
              </w:rPr>
            </w:pPr>
          </w:p>
          <w:p w:rsidR="00081256" w:rsidRDefault="00081256">
            <w:pPr>
              <w:pStyle w:val="intro-text"/>
              <w:spacing w:before="0" w:beforeAutospacing="0" w:after="0" w:afterAutospacing="0"/>
              <w:jc w:val="center"/>
              <w:rPr>
                <w:rFonts w:ascii="Verdana" w:hAnsi="Verdana"/>
                <w:b/>
                <w:bCs/>
                <w:sz w:val="22"/>
                <w:szCs w:val="22"/>
              </w:rPr>
            </w:pPr>
          </w:p>
          <w:p w:rsidR="00081256" w:rsidRDefault="00081256">
            <w:pPr>
              <w:pStyle w:val="intro-text"/>
              <w:spacing w:before="0" w:beforeAutospacing="0" w:after="0" w:afterAutospacing="0"/>
              <w:jc w:val="center"/>
              <w:rPr>
                <w:rFonts w:ascii="Verdana" w:hAnsi="Verdana"/>
                <w:b/>
                <w:bCs/>
                <w:sz w:val="22"/>
                <w:szCs w:val="22"/>
              </w:rPr>
            </w:pPr>
            <w:r>
              <w:rPr>
                <w:noProof/>
              </w:rPr>
              <w:drawing>
                <wp:inline distT="0" distB="0" distL="0" distR="0">
                  <wp:extent cx="2374900" cy="1788160"/>
                  <wp:effectExtent l="0" t="0" r="6350" b="2540"/>
                  <wp:docPr id="2" name="Afbeelding 2" descr="http://www.blids.nl/image/wereldfietser/wintertrektocht/2012/IMG_8832_cr_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http://www.blids.nl/image/wereldfietser/wintertrektocht/2012/IMG_8832_cr_950.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374900" cy="1788160"/>
                          </a:xfrm>
                          <a:prstGeom prst="rect">
                            <a:avLst/>
                          </a:prstGeom>
                          <a:noFill/>
                          <a:ln>
                            <a:noFill/>
                          </a:ln>
                        </pic:spPr>
                      </pic:pic>
                    </a:graphicData>
                  </a:graphic>
                </wp:inline>
              </w:drawing>
            </w:r>
          </w:p>
          <w:p w:rsidR="00081256" w:rsidRDefault="00081256">
            <w:pPr>
              <w:pStyle w:val="intro-text"/>
              <w:spacing w:before="0" w:beforeAutospacing="0" w:after="0" w:afterAutospacing="0"/>
              <w:jc w:val="center"/>
              <w:rPr>
                <w:rFonts w:ascii="Verdana" w:hAnsi="Verdana"/>
                <w:b/>
                <w:bCs/>
                <w:sz w:val="22"/>
                <w:szCs w:val="22"/>
              </w:rPr>
            </w:pPr>
          </w:p>
          <w:p w:rsidR="00081256" w:rsidRDefault="00081256">
            <w:pPr>
              <w:pStyle w:val="intro-text"/>
              <w:spacing w:before="0" w:beforeAutospacing="0" w:after="0" w:afterAutospacing="0"/>
              <w:rPr>
                <w:rFonts w:ascii="Verdana" w:hAnsi="Verdana"/>
                <w:b/>
                <w:bCs/>
                <w:sz w:val="22"/>
                <w:szCs w:val="22"/>
              </w:rPr>
            </w:pPr>
            <w:r>
              <w:rPr>
                <w:rFonts w:ascii="Verdana" w:hAnsi="Verdana"/>
                <w:b/>
                <w:bCs/>
                <w:sz w:val="22"/>
                <w:szCs w:val="22"/>
              </w:rPr>
              <w:t>Wandeling door parken en duinen</w:t>
            </w:r>
          </w:p>
          <w:p w:rsidR="00081256" w:rsidRDefault="00081256">
            <w:pPr>
              <w:pStyle w:val="intro-text"/>
              <w:spacing w:before="0" w:beforeAutospacing="0" w:after="0" w:afterAutospacing="0"/>
              <w:rPr>
                <w:rFonts w:ascii="Verdana" w:hAnsi="Verdana"/>
                <w:sz w:val="22"/>
                <w:szCs w:val="22"/>
              </w:rPr>
            </w:pPr>
            <w:r>
              <w:rPr>
                <w:rFonts w:ascii="Verdana" w:hAnsi="Verdana"/>
                <w:sz w:val="22"/>
                <w:szCs w:val="22"/>
              </w:rPr>
              <w:t xml:space="preserve">Wandelsportvereniging ‘Sterker Door Strijd’ (SDS) verzorgt aanstaande zaterdag en zondag een wandeltocht door de parken en duinen van Den Haag en Wassenaar. Er worden diverse afstanden afgelegd, ook rolstoelvriendelijke en op alle afstanden is Nordic Walking mogelijk. De starttijden zijn vanaf 8.00 uur vanaf de kantine van Volkstuinvereniging Loolaan aan de Schenkkade 374 (bij de molen). Informatie via Ed Vuijk, 06 – 202 473 67 of stuur een e-mail aan </w:t>
            </w:r>
            <w:hyperlink r:id="rId24" w:history="1">
              <w:r>
                <w:rPr>
                  <w:rStyle w:val="Hyperlink"/>
                  <w:rFonts w:ascii="Verdana" w:hAnsi="Verdana"/>
                  <w:sz w:val="22"/>
                  <w:szCs w:val="22"/>
                </w:rPr>
                <w:t>edvuijk@gmail.com</w:t>
              </w:r>
            </w:hyperlink>
            <w:r>
              <w:rPr>
                <w:rFonts w:ascii="Verdana" w:hAnsi="Verdana"/>
                <w:sz w:val="22"/>
                <w:szCs w:val="22"/>
              </w:rPr>
              <w:t>.</w:t>
            </w:r>
          </w:p>
          <w:p w:rsidR="00081256" w:rsidRDefault="00081256">
            <w:pPr>
              <w:pStyle w:val="intro-text"/>
              <w:spacing w:before="0" w:beforeAutospacing="0" w:after="0" w:afterAutospacing="0"/>
              <w:rPr>
                <w:rFonts w:ascii="Verdana" w:hAnsi="Verdana"/>
                <w:sz w:val="22"/>
                <w:szCs w:val="22"/>
              </w:rPr>
            </w:pPr>
            <w:hyperlink r:id="rId25" w:history="1">
              <w:r>
                <w:rPr>
                  <w:rStyle w:val="Hyperlink"/>
                  <w:rFonts w:ascii="Verdana" w:hAnsi="Verdana"/>
                  <w:sz w:val="22"/>
                  <w:szCs w:val="22"/>
                </w:rPr>
                <w:t>Klik hier voor meer informatie over SDS</w:t>
              </w:r>
            </w:hyperlink>
          </w:p>
          <w:p w:rsidR="00081256" w:rsidRDefault="00081256">
            <w:pPr>
              <w:pStyle w:val="intro-text"/>
              <w:spacing w:before="0" w:beforeAutospacing="0" w:after="0" w:afterAutospacing="0"/>
              <w:rPr>
                <w:rFonts w:ascii="Verdana" w:hAnsi="Verdana"/>
                <w:sz w:val="22"/>
                <w:szCs w:val="22"/>
              </w:rPr>
            </w:pPr>
          </w:p>
        </w:tc>
      </w:tr>
      <w:tr w:rsidR="00081256" w:rsidTr="00081256">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081256" w:rsidRDefault="00081256">
            <w:pPr>
              <w:pStyle w:val="intro-text"/>
              <w:spacing w:before="0" w:beforeAutospacing="0" w:after="0" w:afterAutospacing="0"/>
              <w:jc w:val="center"/>
            </w:pPr>
          </w:p>
          <w:p w:rsidR="00081256" w:rsidRDefault="00081256">
            <w:pPr>
              <w:pStyle w:val="intro-text"/>
              <w:spacing w:before="0" w:beforeAutospacing="0" w:after="0" w:afterAutospacing="0"/>
              <w:jc w:val="center"/>
              <w:rPr>
                <w:rFonts w:ascii="Verdana" w:hAnsi="Verdana"/>
                <w:sz w:val="22"/>
                <w:szCs w:val="22"/>
              </w:rPr>
            </w:pPr>
            <w:r>
              <w:rPr>
                <w:noProof/>
              </w:rPr>
              <w:drawing>
                <wp:inline distT="0" distB="0" distL="0" distR="0">
                  <wp:extent cx="2606675" cy="1733550"/>
                  <wp:effectExtent l="0" t="0" r="3175" b="0"/>
                  <wp:docPr id="1" name="Afbeelding 1" descr="http://www.belindapol.nl/wp-content/uploads/2014/05/Goody-Good-Stuf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lindapol.nl/wp-content/uploads/2014/05/Goody-Good-Stuff-4.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606675" cy="1733550"/>
                          </a:xfrm>
                          <a:prstGeom prst="rect">
                            <a:avLst/>
                          </a:prstGeom>
                          <a:noFill/>
                          <a:ln>
                            <a:noFill/>
                          </a:ln>
                        </pic:spPr>
                      </pic:pic>
                    </a:graphicData>
                  </a:graphic>
                </wp:inline>
              </w:drawing>
            </w:r>
          </w:p>
          <w:p w:rsidR="00081256" w:rsidRDefault="00081256">
            <w:pPr>
              <w:pStyle w:val="intro-text"/>
              <w:spacing w:before="0" w:beforeAutospacing="0" w:after="0" w:afterAutospacing="0"/>
              <w:jc w:val="center"/>
              <w:rPr>
                <w:rFonts w:ascii="Verdana" w:hAnsi="Verdana"/>
                <w:sz w:val="22"/>
                <w:szCs w:val="22"/>
              </w:rPr>
            </w:pPr>
          </w:p>
          <w:p w:rsidR="00081256" w:rsidRDefault="00081256">
            <w:pPr>
              <w:pStyle w:val="intro-text"/>
              <w:spacing w:before="0" w:beforeAutospacing="0" w:after="0" w:afterAutospacing="0"/>
              <w:rPr>
                <w:rFonts w:ascii="Verdana" w:hAnsi="Verdana"/>
                <w:b/>
                <w:bCs/>
                <w:sz w:val="22"/>
                <w:szCs w:val="22"/>
              </w:rPr>
            </w:pPr>
            <w:r>
              <w:rPr>
                <w:rFonts w:ascii="Verdana" w:hAnsi="Verdana"/>
                <w:b/>
                <w:bCs/>
                <w:sz w:val="22"/>
                <w:szCs w:val="22"/>
              </w:rPr>
              <w:t>Snoep gezond</w:t>
            </w:r>
          </w:p>
          <w:p w:rsidR="00081256" w:rsidRDefault="00081256">
            <w:pPr>
              <w:pStyle w:val="intro-text"/>
              <w:spacing w:before="0" w:beforeAutospacing="0" w:after="0" w:afterAutospacing="0"/>
              <w:rPr>
                <w:rFonts w:ascii="Verdana" w:hAnsi="Verdana"/>
                <w:sz w:val="22"/>
                <w:szCs w:val="22"/>
              </w:rPr>
            </w:pPr>
            <w:r>
              <w:rPr>
                <w:rFonts w:ascii="Verdana" w:hAnsi="Verdana"/>
                <w:sz w:val="22"/>
                <w:szCs w:val="22"/>
              </w:rPr>
              <w:t xml:space="preserve">Koosjer en halal, zonder gluten, lactose en gelatine. Iedereen kan zich verantwoord misselijk eten aan snoepjes van Goody Good Stuff. In Amerika al </w:t>
            </w:r>
            <w:r>
              <w:rPr>
                <w:rFonts w:ascii="Verdana" w:hAnsi="Verdana"/>
                <w:sz w:val="22"/>
                <w:szCs w:val="22"/>
              </w:rPr>
              <w:lastRenderedPageBreak/>
              <w:t>razend populair en sinds kort verkrijgbaar in de Nederlandse supermarkten.</w:t>
            </w:r>
          </w:p>
          <w:p w:rsidR="00081256" w:rsidRDefault="00081256">
            <w:pPr>
              <w:pStyle w:val="intro-text"/>
              <w:spacing w:before="0" w:beforeAutospacing="0" w:after="0" w:afterAutospacing="0"/>
              <w:rPr>
                <w:rFonts w:ascii="Verdana" w:hAnsi="Verdana"/>
                <w:sz w:val="22"/>
                <w:szCs w:val="22"/>
              </w:rPr>
            </w:pPr>
          </w:p>
        </w:tc>
      </w:tr>
      <w:tr w:rsidR="00081256" w:rsidTr="00081256">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081256" w:rsidRDefault="00081256">
            <w:pPr>
              <w:pStyle w:val="intro-text"/>
              <w:spacing w:before="0" w:beforeAutospacing="0" w:after="0" w:afterAutospacing="0"/>
              <w:jc w:val="center"/>
            </w:pPr>
            <w:r>
              <w:rPr>
                <w:rFonts w:ascii="Verdana" w:hAnsi="Verdana"/>
                <w:sz w:val="22"/>
                <w:szCs w:val="22"/>
              </w:rPr>
              <w:lastRenderedPageBreak/>
              <w:t>Voor aan- en afmelding voor deze nieuwsbrief of suggesties of vragen</w:t>
            </w:r>
          </w:p>
          <w:p w:rsidR="00081256" w:rsidRDefault="00081256">
            <w:pPr>
              <w:jc w:val="center"/>
              <w:rPr>
                <w:rFonts w:ascii="Verdana" w:hAnsi="Verdana"/>
                <w:sz w:val="22"/>
                <w:szCs w:val="22"/>
              </w:rPr>
            </w:pPr>
            <w:r>
              <w:rPr>
                <w:rFonts w:ascii="Verdana" w:hAnsi="Verdana"/>
                <w:sz w:val="22"/>
                <w:szCs w:val="22"/>
              </w:rPr>
              <w:t xml:space="preserve">kunt u mailen naar: </w:t>
            </w:r>
            <w:hyperlink r:id="rId28" w:history="1">
              <w:r>
                <w:rPr>
                  <w:rStyle w:val="Hyperlink"/>
                  <w:rFonts w:ascii="Verdana" w:hAnsi="Verdana"/>
                  <w:sz w:val="22"/>
                  <w:szCs w:val="22"/>
                </w:rPr>
                <w:t>nieuwsflits@voorall.nl</w:t>
              </w:r>
            </w:hyperlink>
          </w:p>
          <w:p w:rsidR="00081256" w:rsidRDefault="00081256">
            <w:pPr>
              <w:jc w:val="center"/>
              <w:rPr>
                <w:rFonts w:ascii="Verdana" w:hAnsi="Verdana"/>
                <w:b/>
                <w:bCs/>
                <w:sz w:val="22"/>
                <w:szCs w:val="22"/>
              </w:rPr>
            </w:pPr>
          </w:p>
          <w:p w:rsidR="00081256" w:rsidRDefault="00081256">
            <w:pPr>
              <w:jc w:val="center"/>
              <w:rPr>
                <w:rFonts w:ascii="Verdana" w:hAnsi="Verdana"/>
                <w:b/>
                <w:bCs/>
                <w:sz w:val="22"/>
                <w:szCs w:val="22"/>
              </w:rPr>
            </w:pPr>
            <w:r>
              <w:rPr>
                <w:rFonts w:ascii="Verdana" w:hAnsi="Verdana"/>
                <w:b/>
                <w:bCs/>
                <w:sz w:val="22"/>
                <w:szCs w:val="22"/>
              </w:rPr>
              <w:t>Colofon</w:t>
            </w:r>
          </w:p>
          <w:p w:rsidR="00081256" w:rsidRDefault="00081256">
            <w:pPr>
              <w:jc w:val="center"/>
              <w:rPr>
                <w:rFonts w:ascii="Verdana" w:hAnsi="Verdana"/>
                <w:sz w:val="22"/>
                <w:szCs w:val="22"/>
              </w:rPr>
            </w:pPr>
            <w:r>
              <w:rPr>
                <w:rFonts w:ascii="Verdana" w:hAnsi="Verdana"/>
                <w:sz w:val="22"/>
                <w:szCs w:val="22"/>
              </w:rPr>
              <w:t>Eindredactie: Secretariaat, Yvonne Roos</w:t>
            </w:r>
          </w:p>
          <w:p w:rsidR="00081256" w:rsidRDefault="00081256">
            <w:pPr>
              <w:jc w:val="center"/>
              <w:rPr>
                <w:rFonts w:ascii="Verdana" w:hAnsi="Verdana"/>
                <w:sz w:val="22"/>
                <w:szCs w:val="22"/>
              </w:rPr>
            </w:pPr>
            <w:r>
              <w:rPr>
                <w:rFonts w:ascii="Verdana" w:hAnsi="Verdana"/>
                <w:sz w:val="22"/>
                <w:szCs w:val="22"/>
              </w:rPr>
              <w:t>Ontwerp: Matglas, Jan Bakker</w:t>
            </w:r>
          </w:p>
          <w:p w:rsidR="00081256" w:rsidRDefault="00081256">
            <w:pPr>
              <w:jc w:val="center"/>
              <w:rPr>
                <w:rFonts w:ascii="Verdana" w:hAnsi="Verdana"/>
                <w:sz w:val="22"/>
                <w:szCs w:val="22"/>
              </w:rPr>
            </w:pPr>
          </w:p>
          <w:p w:rsidR="00081256" w:rsidRDefault="00081256">
            <w:pPr>
              <w:jc w:val="center"/>
              <w:rPr>
                <w:rFonts w:ascii="Verdana" w:hAnsi="Verdana"/>
                <w:sz w:val="22"/>
                <w:szCs w:val="22"/>
              </w:rPr>
            </w:pPr>
            <w:r>
              <w:rPr>
                <w:rFonts w:ascii="Verdana" w:hAnsi="Verdana"/>
                <w:b/>
                <w:bCs/>
                <w:sz w:val="22"/>
                <w:szCs w:val="22"/>
              </w:rPr>
              <w:t>Contactgegevens Voorall:</w:t>
            </w:r>
          </w:p>
          <w:p w:rsidR="00081256" w:rsidRDefault="00081256">
            <w:pPr>
              <w:jc w:val="center"/>
              <w:rPr>
                <w:rFonts w:ascii="Verdana" w:hAnsi="Verdana"/>
                <w:sz w:val="22"/>
                <w:szCs w:val="22"/>
              </w:rPr>
            </w:pPr>
            <w:r>
              <w:rPr>
                <w:rFonts w:ascii="Verdana" w:hAnsi="Verdana"/>
                <w:sz w:val="22"/>
                <w:szCs w:val="22"/>
              </w:rPr>
              <w:t>Van Diemenstraat 196</w:t>
            </w:r>
          </w:p>
          <w:p w:rsidR="00081256" w:rsidRDefault="00081256">
            <w:pPr>
              <w:jc w:val="center"/>
              <w:rPr>
                <w:rFonts w:ascii="Verdana" w:hAnsi="Verdana"/>
                <w:sz w:val="22"/>
                <w:szCs w:val="22"/>
              </w:rPr>
            </w:pPr>
            <w:r>
              <w:rPr>
                <w:rFonts w:ascii="Verdana" w:hAnsi="Verdana"/>
                <w:sz w:val="22"/>
                <w:szCs w:val="22"/>
              </w:rPr>
              <w:t>2518 VH Den Haag</w:t>
            </w:r>
          </w:p>
          <w:p w:rsidR="00081256" w:rsidRDefault="00081256">
            <w:pPr>
              <w:jc w:val="center"/>
              <w:rPr>
                <w:rFonts w:ascii="Verdana" w:hAnsi="Verdana"/>
                <w:sz w:val="22"/>
                <w:szCs w:val="22"/>
              </w:rPr>
            </w:pPr>
            <w:r>
              <w:rPr>
                <w:rFonts w:ascii="Verdana" w:hAnsi="Verdana"/>
                <w:sz w:val="22"/>
                <w:szCs w:val="22"/>
              </w:rPr>
              <w:t>070 365 52 88</w:t>
            </w:r>
          </w:p>
          <w:p w:rsidR="00081256" w:rsidRDefault="00081256">
            <w:pPr>
              <w:jc w:val="center"/>
              <w:rPr>
                <w:rFonts w:ascii="Verdana" w:hAnsi="Verdana"/>
                <w:sz w:val="22"/>
                <w:szCs w:val="22"/>
              </w:rPr>
            </w:pPr>
            <w:hyperlink r:id="rId29" w:history="1">
              <w:r>
                <w:rPr>
                  <w:rStyle w:val="Hyperlink"/>
                  <w:rFonts w:ascii="Verdana" w:hAnsi="Verdana"/>
                  <w:color w:val="auto"/>
                  <w:sz w:val="22"/>
                  <w:szCs w:val="22"/>
                  <w:u w:val="none"/>
                </w:rPr>
                <w:t>info@voorall.nl</w:t>
              </w:r>
            </w:hyperlink>
          </w:p>
          <w:p w:rsidR="00081256" w:rsidRDefault="00081256">
            <w:pPr>
              <w:jc w:val="center"/>
              <w:rPr>
                <w:rFonts w:ascii="Verdana" w:hAnsi="Verdana"/>
                <w:sz w:val="22"/>
                <w:szCs w:val="22"/>
              </w:rPr>
            </w:pPr>
            <w:hyperlink r:id="rId30" w:history="1">
              <w:r>
                <w:rPr>
                  <w:rStyle w:val="Hyperlink"/>
                  <w:rFonts w:ascii="Verdana" w:hAnsi="Verdana"/>
                  <w:color w:val="auto"/>
                  <w:sz w:val="22"/>
                  <w:szCs w:val="22"/>
                  <w:u w:val="none"/>
                </w:rPr>
                <w:t>www.voorall.nl</w:t>
              </w:r>
            </w:hyperlink>
          </w:p>
          <w:p w:rsidR="00081256" w:rsidRDefault="00081256">
            <w:pPr>
              <w:jc w:val="center"/>
              <w:rPr>
                <w:rFonts w:ascii="Verdana" w:hAnsi="Verdana"/>
                <w:sz w:val="22"/>
                <w:szCs w:val="22"/>
              </w:rPr>
            </w:pPr>
            <w:r>
              <w:rPr>
                <w:rFonts w:ascii="Verdana" w:hAnsi="Verdana"/>
                <w:sz w:val="22"/>
                <w:szCs w:val="22"/>
              </w:rPr>
              <w:t>twitter:@voorall</w:t>
            </w:r>
          </w:p>
          <w:p w:rsidR="00081256" w:rsidRDefault="00081256">
            <w:pPr>
              <w:keepNext/>
              <w:spacing w:before="240" w:after="60"/>
              <w:jc w:val="center"/>
            </w:pPr>
          </w:p>
        </w:tc>
      </w:tr>
    </w:tbl>
    <w:p w:rsidR="000D221B" w:rsidRDefault="00081256">
      <w:bookmarkStart w:id="0" w:name="_GoBack"/>
      <w:bookmarkEnd w:id="0"/>
    </w:p>
    <w:sectPr w:rsidR="000D2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CAA"/>
    <w:rsid w:val="00081256"/>
    <w:rsid w:val="000C3DE3"/>
    <w:rsid w:val="0041142E"/>
    <w:rsid w:val="009A6CAA"/>
    <w:rsid w:val="00F95D51"/>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1256"/>
    <w:pPr>
      <w:spacing w:after="0" w:line="240" w:lineRule="auto"/>
    </w:pPr>
    <w:rPr>
      <w:rFonts w:ascii="Times New Roman" w:hAnsi="Times New Roman" w:cs="Times New Roman"/>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81256"/>
    <w:rPr>
      <w:color w:val="0000FF"/>
      <w:u w:val="single"/>
    </w:rPr>
  </w:style>
  <w:style w:type="paragraph" w:customStyle="1" w:styleId="intro-text">
    <w:name w:val="intro-text"/>
    <w:basedOn w:val="Standaard"/>
    <w:uiPriority w:val="99"/>
    <w:rsid w:val="00081256"/>
    <w:pPr>
      <w:spacing w:before="100" w:beforeAutospacing="1" w:after="100" w:afterAutospacing="1"/>
    </w:pPr>
  </w:style>
  <w:style w:type="character" w:customStyle="1" w:styleId="st">
    <w:name w:val="st"/>
    <w:basedOn w:val="Standaardalinea-lettertype"/>
    <w:rsid w:val="00081256"/>
  </w:style>
  <w:style w:type="paragraph" w:styleId="Ballontekst">
    <w:name w:val="Balloon Text"/>
    <w:basedOn w:val="Standaard"/>
    <w:link w:val="BallontekstChar"/>
    <w:uiPriority w:val="99"/>
    <w:semiHidden/>
    <w:unhideWhenUsed/>
    <w:rsid w:val="00081256"/>
    <w:rPr>
      <w:rFonts w:ascii="Tahoma" w:hAnsi="Tahoma" w:cs="Tahoma"/>
      <w:sz w:val="16"/>
      <w:szCs w:val="16"/>
    </w:rPr>
  </w:style>
  <w:style w:type="character" w:customStyle="1" w:styleId="BallontekstChar">
    <w:name w:val="Ballontekst Char"/>
    <w:basedOn w:val="Standaardalinea-lettertype"/>
    <w:link w:val="Ballontekst"/>
    <w:uiPriority w:val="99"/>
    <w:semiHidden/>
    <w:rsid w:val="00081256"/>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1256"/>
    <w:pPr>
      <w:spacing w:after="0" w:line="240" w:lineRule="auto"/>
    </w:pPr>
    <w:rPr>
      <w:rFonts w:ascii="Times New Roman" w:hAnsi="Times New Roman" w:cs="Times New Roman"/>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81256"/>
    <w:rPr>
      <w:color w:val="0000FF"/>
      <w:u w:val="single"/>
    </w:rPr>
  </w:style>
  <w:style w:type="paragraph" w:customStyle="1" w:styleId="intro-text">
    <w:name w:val="intro-text"/>
    <w:basedOn w:val="Standaard"/>
    <w:uiPriority w:val="99"/>
    <w:rsid w:val="00081256"/>
    <w:pPr>
      <w:spacing w:before="100" w:beforeAutospacing="1" w:after="100" w:afterAutospacing="1"/>
    </w:pPr>
  </w:style>
  <w:style w:type="character" w:customStyle="1" w:styleId="st">
    <w:name w:val="st"/>
    <w:basedOn w:val="Standaardalinea-lettertype"/>
    <w:rsid w:val="00081256"/>
  </w:style>
  <w:style w:type="paragraph" w:styleId="Ballontekst">
    <w:name w:val="Balloon Text"/>
    <w:basedOn w:val="Standaard"/>
    <w:link w:val="BallontekstChar"/>
    <w:uiPriority w:val="99"/>
    <w:semiHidden/>
    <w:unhideWhenUsed/>
    <w:rsid w:val="00081256"/>
    <w:rPr>
      <w:rFonts w:ascii="Tahoma" w:hAnsi="Tahoma" w:cs="Tahoma"/>
      <w:sz w:val="16"/>
      <w:szCs w:val="16"/>
    </w:rPr>
  </w:style>
  <w:style w:type="character" w:customStyle="1" w:styleId="BallontekstChar">
    <w:name w:val="Ballontekst Char"/>
    <w:basedOn w:val="Standaardalinea-lettertype"/>
    <w:link w:val="Ballontekst"/>
    <w:uiPriority w:val="99"/>
    <w:semiHidden/>
    <w:rsid w:val="00081256"/>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CF8FBB.7EDBBCE0"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cid:image016.jpg@01CF8FBB.7EDBBCE0" TargetMode="External"/><Relationship Id="rId7" Type="http://schemas.openxmlformats.org/officeDocument/2006/relationships/image" Target="media/image2.jpeg"/><Relationship Id="rId12" Type="http://schemas.openxmlformats.org/officeDocument/2006/relationships/image" Target="cid:image008.jpg@01CF8EF0.A81E7FA0" TargetMode="External"/><Relationship Id="rId17" Type="http://schemas.openxmlformats.org/officeDocument/2006/relationships/hyperlink" Target="mailto:nierarmband@xs4all.nl" TargetMode="External"/><Relationship Id="rId25" Type="http://schemas.openxmlformats.org/officeDocument/2006/relationships/hyperlink" Target="http://www.sdsdenhaag.nl/" TargetMode="External"/><Relationship Id="rId2" Type="http://schemas.microsoft.com/office/2007/relationships/stylesWithEffects" Target="stylesWithEffects.xml"/><Relationship Id="rId16" Type="http://schemas.openxmlformats.org/officeDocument/2006/relationships/image" Target="cid:image011.jpg@01CF8FBB.7EDBBCE0" TargetMode="External"/><Relationship Id="rId20" Type="http://schemas.openxmlformats.org/officeDocument/2006/relationships/image" Target="media/image7.jpeg"/><Relationship Id="rId29" Type="http://schemas.openxmlformats.org/officeDocument/2006/relationships/hyperlink" Target="mailto:info@voorall.nl" TargetMode="External"/><Relationship Id="rId1" Type="http://schemas.openxmlformats.org/officeDocument/2006/relationships/styles" Target="styles.xml"/><Relationship Id="rId6" Type="http://schemas.openxmlformats.org/officeDocument/2006/relationships/image" Target="cid:image006.jpg@01CED4C3.EF36A490" TargetMode="External"/><Relationship Id="rId11" Type="http://schemas.openxmlformats.org/officeDocument/2006/relationships/image" Target="media/image3.jpeg"/><Relationship Id="rId24" Type="http://schemas.openxmlformats.org/officeDocument/2006/relationships/hyperlink" Target="mailto:edvuijk@gmail.com"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cid:image020.jpg@01CF8FBB.7EDBBCE0" TargetMode="External"/><Relationship Id="rId28" Type="http://schemas.openxmlformats.org/officeDocument/2006/relationships/hyperlink" Target="mailto:nieuwsflits@voorall.nl" TargetMode="External"/><Relationship Id="rId10" Type="http://schemas.openxmlformats.org/officeDocument/2006/relationships/hyperlink" Target="http://www.voorall.nl/nieuws/35-voorall-nieuws/311-maak-een-proefrit-met-de-scout-crawler" TargetMode="External"/><Relationship Id="rId19" Type="http://schemas.openxmlformats.org/officeDocument/2006/relationships/image" Target="cid:image014.jpg@01CF8FBB.7EDBBCE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voorall.nl" TargetMode="External"/><Relationship Id="rId14" Type="http://schemas.openxmlformats.org/officeDocument/2006/relationships/image" Target="cid:image007.jpg@01CF8FBB.7EDBBCE0" TargetMode="External"/><Relationship Id="rId22" Type="http://schemas.openxmlformats.org/officeDocument/2006/relationships/image" Target="media/image8.jpeg"/><Relationship Id="rId27" Type="http://schemas.openxmlformats.org/officeDocument/2006/relationships/image" Target="cid:image023.jpg@01CF8FBB.7EDBBCE0" TargetMode="External"/><Relationship Id="rId30" Type="http://schemas.openxmlformats.org/officeDocument/2006/relationships/hyperlink" Target="http://www.vooral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854</Words>
  <Characters>4698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Roos</dc:creator>
  <cp:lastModifiedBy>Yvonne Roos</cp:lastModifiedBy>
  <cp:revision>2</cp:revision>
  <dcterms:created xsi:type="dcterms:W3CDTF">2014-07-10T13:47:00Z</dcterms:created>
  <dcterms:modified xsi:type="dcterms:W3CDTF">2014-07-10T13:47:00Z</dcterms:modified>
</cp:coreProperties>
</file>