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288"/>
      </w:tblGrid>
      <w:tr w:rsidR="00486AF0" w:rsidTr="00486AF0">
        <w:trPr>
          <w:jc w:val="center"/>
        </w:trPr>
        <w:tc>
          <w:tcPr>
            <w:tcW w:w="11647"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486AF0" w:rsidRDefault="00486AF0">
            <w:pPr>
              <w:jc w:val="center"/>
              <w:rPr>
                <w:rFonts w:ascii="Verdana" w:hAnsi="Verdana"/>
                <w:sz w:val="22"/>
                <w:szCs w:val="22"/>
              </w:rPr>
            </w:pPr>
            <w:r>
              <w:rPr>
                <w:rFonts w:ascii="Verdana" w:hAnsi="Verdana"/>
                <w:noProof/>
                <w:sz w:val="22"/>
                <w:szCs w:val="22"/>
              </w:rPr>
              <w:drawing>
                <wp:inline distT="0" distB="0" distL="0" distR="0">
                  <wp:extent cx="5667375" cy="1752600"/>
                  <wp:effectExtent l="0" t="0" r="9525" b="0"/>
                  <wp:docPr id="7" name="Afbeelding 7" descr="cid:image001.jpg@01CCF0C7.D161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jpg@01CCF0C7.D1613A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67375" cy="1752600"/>
                          </a:xfrm>
                          <a:prstGeom prst="rect">
                            <a:avLst/>
                          </a:prstGeom>
                          <a:noFill/>
                          <a:ln>
                            <a:noFill/>
                          </a:ln>
                        </pic:spPr>
                      </pic:pic>
                    </a:graphicData>
                  </a:graphic>
                </wp:inline>
              </w:drawing>
            </w:r>
          </w:p>
        </w:tc>
      </w:tr>
      <w:tr w:rsidR="00486AF0" w:rsidTr="00486AF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486AF0" w:rsidRDefault="00486AF0">
            <w:pPr>
              <w:jc w:val="center"/>
              <w:rPr>
                <w:rFonts w:ascii="Verdana" w:hAnsi="Verdana"/>
                <w:sz w:val="22"/>
                <w:szCs w:val="22"/>
              </w:rPr>
            </w:pPr>
            <w:r>
              <w:rPr>
                <w:rFonts w:ascii="Verdana" w:hAnsi="Verdana"/>
                <w:b/>
                <w:bCs/>
                <w:sz w:val="22"/>
                <w:szCs w:val="22"/>
              </w:rPr>
              <w:t>2014, Jaargang 6. Nummer</w:t>
            </w:r>
            <w:r>
              <w:rPr>
                <w:rFonts w:ascii="Verdana" w:hAnsi="Verdana"/>
                <w:b/>
                <w:bCs/>
                <w:color w:val="1F497D"/>
                <w:sz w:val="22"/>
                <w:szCs w:val="22"/>
              </w:rPr>
              <w:t xml:space="preserve"> </w:t>
            </w:r>
            <w:r>
              <w:rPr>
                <w:rFonts w:ascii="Verdana" w:hAnsi="Verdana"/>
                <w:b/>
                <w:bCs/>
                <w:sz w:val="22"/>
                <w:szCs w:val="22"/>
              </w:rPr>
              <w:t>1. Week 2.</w:t>
            </w:r>
          </w:p>
          <w:p w:rsidR="00486AF0" w:rsidRDefault="00486AF0">
            <w:pPr>
              <w:jc w:val="center"/>
              <w:rPr>
                <w:rFonts w:ascii="Verdana" w:hAnsi="Verdana"/>
                <w:sz w:val="22"/>
                <w:szCs w:val="22"/>
              </w:rPr>
            </w:pPr>
            <w:r>
              <w:rPr>
                <w:rFonts w:ascii="Verdana" w:hAnsi="Verdana"/>
                <w:sz w:val="22"/>
                <w:szCs w:val="22"/>
              </w:rPr>
              <w:t>In deze Voorall Nieuwsflits leest u het nieuws dat Voorall opviel</w:t>
            </w:r>
            <w:r>
              <w:rPr>
                <w:rFonts w:ascii="Verdana" w:hAnsi="Verdana"/>
                <w:color w:val="0000FF"/>
                <w:sz w:val="22"/>
                <w:szCs w:val="22"/>
              </w:rPr>
              <w:t xml:space="preserve"> </w:t>
            </w:r>
            <w:r>
              <w:rPr>
                <w:rFonts w:ascii="Verdana" w:hAnsi="Verdana"/>
                <w:sz w:val="22"/>
                <w:szCs w:val="22"/>
              </w:rPr>
              <w:t>en dat wij graag met u willen delen.</w:t>
            </w:r>
          </w:p>
          <w:p w:rsidR="00486AF0" w:rsidRDefault="00486AF0">
            <w:pPr>
              <w:jc w:val="center"/>
              <w:rPr>
                <w:rFonts w:ascii="Verdana" w:hAnsi="Verdana"/>
                <w:sz w:val="22"/>
                <w:szCs w:val="22"/>
              </w:rPr>
            </w:pPr>
          </w:p>
        </w:tc>
      </w:tr>
      <w:tr w:rsidR="00486AF0" w:rsidTr="00486AF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486AF0" w:rsidRDefault="00486AF0">
            <w:pPr>
              <w:autoSpaceDE w:val="0"/>
              <w:autoSpaceDN w:val="0"/>
              <w:jc w:val="center"/>
              <w:rPr>
                <w:rFonts w:ascii="Verdana" w:hAnsi="Verdana"/>
                <w:b/>
                <w:bCs/>
                <w:sz w:val="22"/>
                <w:szCs w:val="22"/>
              </w:rPr>
            </w:pPr>
          </w:p>
          <w:p w:rsidR="00486AF0" w:rsidRDefault="00486AF0">
            <w:pPr>
              <w:autoSpaceDE w:val="0"/>
              <w:autoSpaceDN w:val="0"/>
              <w:jc w:val="center"/>
              <w:rPr>
                <w:rFonts w:ascii="Verdana" w:hAnsi="Verdana"/>
                <w:b/>
                <w:bCs/>
                <w:sz w:val="22"/>
                <w:szCs w:val="22"/>
              </w:rPr>
            </w:pPr>
            <w:r>
              <w:rPr>
                <w:rFonts w:ascii="Arial" w:hAnsi="Arial" w:cs="Arial"/>
                <w:noProof/>
                <w:color w:val="FFFFFF"/>
                <w:sz w:val="20"/>
                <w:szCs w:val="20"/>
              </w:rPr>
              <w:drawing>
                <wp:inline distT="0" distB="0" distL="0" distR="0">
                  <wp:extent cx="1733550" cy="1533525"/>
                  <wp:effectExtent l="0" t="0" r="0" b="9525"/>
                  <wp:docPr id="6" name="Afbeelding 6" descr="http://www.canonsociaalwerk.eu/2007_zorg/img/WMO%20k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canonsociaalwerk.eu/2007_zorg/img/WMO%20kring.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33550" cy="1533525"/>
                          </a:xfrm>
                          <a:prstGeom prst="rect">
                            <a:avLst/>
                          </a:prstGeom>
                          <a:noFill/>
                          <a:ln>
                            <a:noFill/>
                          </a:ln>
                        </pic:spPr>
                      </pic:pic>
                    </a:graphicData>
                  </a:graphic>
                </wp:inline>
              </w:drawing>
            </w:r>
          </w:p>
          <w:p w:rsidR="00486AF0" w:rsidRDefault="00486AF0">
            <w:pPr>
              <w:autoSpaceDE w:val="0"/>
              <w:autoSpaceDN w:val="0"/>
              <w:rPr>
                <w:rFonts w:ascii="Verdana" w:hAnsi="Verdana"/>
                <w:b/>
                <w:bCs/>
                <w:sz w:val="22"/>
                <w:szCs w:val="22"/>
              </w:rPr>
            </w:pPr>
          </w:p>
          <w:p w:rsidR="00486AF0" w:rsidRDefault="00486AF0">
            <w:pPr>
              <w:autoSpaceDE w:val="0"/>
              <w:autoSpaceDN w:val="0"/>
              <w:rPr>
                <w:rFonts w:ascii="Verdana" w:hAnsi="Verdana"/>
                <w:b/>
                <w:bCs/>
                <w:color w:val="000000"/>
                <w:sz w:val="22"/>
                <w:szCs w:val="22"/>
              </w:rPr>
            </w:pPr>
            <w:r>
              <w:rPr>
                <w:rFonts w:ascii="Verdana" w:hAnsi="Verdana"/>
                <w:b/>
                <w:bCs/>
                <w:sz w:val="22"/>
                <w:szCs w:val="22"/>
              </w:rPr>
              <w:t>Herinnering: g</w:t>
            </w:r>
            <w:r>
              <w:rPr>
                <w:rFonts w:ascii="Verdana" w:hAnsi="Verdana"/>
                <w:b/>
                <w:bCs/>
                <w:color w:val="000000"/>
                <w:sz w:val="22"/>
                <w:szCs w:val="22"/>
              </w:rPr>
              <w:t>root lijsttrekkersdebat op 21 januari</w:t>
            </w:r>
          </w:p>
          <w:p w:rsidR="00486AF0" w:rsidRDefault="00486AF0">
            <w:pPr>
              <w:autoSpaceDE w:val="0"/>
              <w:autoSpaceDN w:val="0"/>
              <w:spacing w:after="240"/>
              <w:rPr>
                <w:rFonts w:ascii="Verdana" w:hAnsi="Verdana"/>
                <w:color w:val="000000"/>
                <w:sz w:val="22"/>
                <w:szCs w:val="22"/>
              </w:rPr>
            </w:pPr>
            <w:r>
              <w:rPr>
                <w:rFonts w:ascii="Verdana" w:hAnsi="Verdana"/>
                <w:color w:val="000000"/>
                <w:sz w:val="22"/>
                <w:szCs w:val="22"/>
              </w:rPr>
              <w:t xml:space="preserve">Het Haags </w:t>
            </w:r>
            <w:proofErr w:type="spellStart"/>
            <w:r>
              <w:rPr>
                <w:rFonts w:ascii="Verdana" w:hAnsi="Verdana"/>
                <w:color w:val="000000"/>
                <w:sz w:val="22"/>
                <w:szCs w:val="22"/>
              </w:rPr>
              <w:t>Wmo</w:t>
            </w:r>
            <w:proofErr w:type="spellEnd"/>
            <w:r>
              <w:rPr>
                <w:rFonts w:ascii="Verdana" w:hAnsi="Verdana"/>
                <w:color w:val="000000"/>
                <w:sz w:val="22"/>
                <w:szCs w:val="22"/>
              </w:rPr>
              <w:t xml:space="preserve"> Netwerk organiseert een debat met fractieleiders van verschillende politieke partijen die deelnemen aan de gemeenteraadsverkiezingen van Den Haag. Een middag waarop de achterban van het Haags </w:t>
            </w:r>
            <w:proofErr w:type="spellStart"/>
            <w:r>
              <w:rPr>
                <w:rFonts w:ascii="Verdana" w:hAnsi="Verdana"/>
                <w:color w:val="000000"/>
                <w:sz w:val="22"/>
                <w:szCs w:val="22"/>
              </w:rPr>
              <w:t>Wmo</w:t>
            </w:r>
            <w:proofErr w:type="spellEnd"/>
            <w:r>
              <w:rPr>
                <w:rFonts w:ascii="Verdana" w:hAnsi="Verdana"/>
                <w:color w:val="000000"/>
                <w:sz w:val="22"/>
                <w:szCs w:val="22"/>
              </w:rPr>
              <w:t xml:space="preserve"> netwerk duidelijk op tafel wil krijgen op welke wijze de plaatselijke politici de belangen van meer dan 100.000 Hagenaars die te maken hebben en krijgen met de </w:t>
            </w:r>
            <w:proofErr w:type="spellStart"/>
            <w:r>
              <w:rPr>
                <w:rFonts w:ascii="Verdana" w:hAnsi="Verdana"/>
                <w:color w:val="000000"/>
                <w:sz w:val="22"/>
                <w:szCs w:val="22"/>
              </w:rPr>
              <w:t>Wmo</w:t>
            </w:r>
            <w:proofErr w:type="spellEnd"/>
            <w:r>
              <w:rPr>
                <w:rFonts w:ascii="Verdana" w:hAnsi="Verdana"/>
                <w:color w:val="000000"/>
                <w:sz w:val="22"/>
                <w:szCs w:val="22"/>
              </w:rPr>
              <w:t>, denken te gaan behartigen.</w:t>
            </w:r>
          </w:p>
          <w:p w:rsidR="00486AF0" w:rsidRDefault="00486AF0">
            <w:pPr>
              <w:autoSpaceDE w:val="0"/>
              <w:autoSpaceDN w:val="0"/>
              <w:rPr>
                <w:rFonts w:ascii="Verdana" w:hAnsi="Verdana"/>
                <w:color w:val="000000"/>
                <w:sz w:val="22"/>
                <w:szCs w:val="22"/>
              </w:rPr>
            </w:pPr>
            <w:r>
              <w:rPr>
                <w:rFonts w:ascii="Verdana" w:hAnsi="Verdana"/>
                <w:color w:val="000000"/>
                <w:sz w:val="22"/>
                <w:szCs w:val="22"/>
              </w:rPr>
              <w:t xml:space="preserve">De thema’s die aan de orde komen zijn: de nieuwe </w:t>
            </w:r>
            <w:proofErr w:type="spellStart"/>
            <w:r>
              <w:rPr>
                <w:rFonts w:ascii="Verdana" w:hAnsi="Verdana"/>
                <w:color w:val="000000"/>
                <w:sz w:val="22"/>
                <w:szCs w:val="22"/>
              </w:rPr>
              <w:t>Wmo</w:t>
            </w:r>
            <w:proofErr w:type="spellEnd"/>
            <w:r>
              <w:rPr>
                <w:rFonts w:ascii="Verdana" w:hAnsi="Verdana"/>
                <w:color w:val="000000"/>
                <w:sz w:val="22"/>
                <w:szCs w:val="22"/>
              </w:rPr>
              <w:t xml:space="preserve"> wetgeving en hoe ondersteuning voor de Haagse burger met een beperking er uit komt te zien, zelfredzaamheid, buurtgerichte ondersteuning en begeleiding van mantelzorg. Ook staan de onderwerpen AWBZ-</w:t>
            </w:r>
            <w:proofErr w:type="spellStart"/>
            <w:r>
              <w:rPr>
                <w:rFonts w:ascii="Verdana" w:hAnsi="Verdana"/>
                <w:color w:val="000000"/>
                <w:sz w:val="22"/>
                <w:szCs w:val="22"/>
              </w:rPr>
              <w:t>Jeugdwet</w:t>
            </w:r>
            <w:proofErr w:type="spellEnd"/>
            <w:r>
              <w:rPr>
                <w:rFonts w:ascii="Verdana" w:hAnsi="Verdana"/>
                <w:color w:val="000000"/>
                <w:sz w:val="22"/>
                <w:szCs w:val="22"/>
              </w:rPr>
              <w:t>, wonen en werk, zorg voor ouderen en kwetsbare groepen en maatschappelijke opvang op de agenda.</w:t>
            </w:r>
          </w:p>
          <w:p w:rsidR="00486AF0" w:rsidRDefault="00486AF0">
            <w:pPr>
              <w:autoSpaceDE w:val="0"/>
              <w:autoSpaceDN w:val="0"/>
              <w:rPr>
                <w:rFonts w:ascii="Verdana" w:hAnsi="Verdana"/>
                <w:color w:val="000000"/>
                <w:sz w:val="22"/>
                <w:szCs w:val="22"/>
              </w:rPr>
            </w:pPr>
          </w:p>
          <w:p w:rsidR="00486AF0" w:rsidRDefault="00486AF0">
            <w:pPr>
              <w:pStyle w:val="Default"/>
              <w:rPr>
                <w:sz w:val="22"/>
                <w:szCs w:val="22"/>
              </w:rPr>
            </w:pPr>
            <w:r>
              <w:rPr>
                <w:i/>
                <w:iCs/>
                <w:sz w:val="22"/>
                <w:szCs w:val="22"/>
              </w:rPr>
              <w:t>Praktische informatie:</w:t>
            </w:r>
            <w:r>
              <w:rPr>
                <w:sz w:val="22"/>
                <w:szCs w:val="22"/>
              </w:rPr>
              <w:br/>
              <w:t xml:space="preserve">Locatie Lijsttrekkersdebat:       Christus Triumfatorkerk, </w:t>
            </w:r>
            <w:r>
              <w:rPr>
                <w:color w:val="222222"/>
                <w:sz w:val="22"/>
                <w:szCs w:val="22"/>
              </w:rPr>
              <w:br/>
              <w:t>                                               Juliana van Stolberglaan 154, Den Haag</w:t>
            </w:r>
          </w:p>
          <w:p w:rsidR="00486AF0" w:rsidRDefault="00486AF0">
            <w:pPr>
              <w:pStyle w:val="Default"/>
              <w:rPr>
                <w:sz w:val="22"/>
                <w:szCs w:val="22"/>
              </w:rPr>
            </w:pPr>
            <w:r>
              <w:rPr>
                <w:sz w:val="22"/>
                <w:szCs w:val="22"/>
              </w:rPr>
              <w:t xml:space="preserve">Tijdstip:                                   14.00 – 16.00 uur. Inloop vanaf 13.30 uur                                                      </w:t>
            </w:r>
          </w:p>
          <w:p w:rsidR="00486AF0" w:rsidRDefault="00486AF0">
            <w:pPr>
              <w:pStyle w:val="Default"/>
              <w:rPr>
                <w:sz w:val="22"/>
                <w:szCs w:val="22"/>
              </w:rPr>
            </w:pPr>
          </w:p>
          <w:p w:rsidR="00486AF0" w:rsidRDefault="00486AF0">
            <w:pPr>
              <w:autoSpaceDE w:val="0"/>
              <w:autoSpaceDN w:val="0"/>
              <w:rPr>
                <w:rFonts w:ascii="Verdana" w:hAnsi="Verdana"/>
                <w:b/>
                <w:bCs/>
                <w:i/>
                <w:iCs/>
                <w:color w:val="000000"/>
                <w:sz w:val="22"/>
                <w:szCs w:val="22"/>
              </w:rPr>
            </w:pPr>
            <w:r>
              <w:rPr>
                <w:rFonts w:ascii="Verdana" w:hAnsi="Verdana"/>
                <w:b/>
                <w:bCs/>
                <w:i/>
                <w:iCs/>
                <w:color w:val="000000"/>
                <w:sz w:val="22"/>
                <w:szCs w:val="22"/>
              </w:rPr>
              <w:t xml:space="preserve">U bent van harte uitgenodigd. Meld u aan, telefonisch via: 070 – 365 52 88 of stuur een e-mail aan: </w:t>
            </w:r>
            <w:hyperlink r:id="rId9" w:history="1">
              <w:r>
                <w:rPr>
                  <w:rStyle w:val="Hyperlink"/>
                  <w:rFonts w:ascii="Verdana" w:hAnsi="Verdana"/>
                  <w:b/>
                  <w:bCs/>
                  <w:i/>
                  <w:iCs/>
                  <w:sz w:val="22"/>
                  <w:szCs w:val="22"/>
                </w:rPr>
                <w:t>info@voorall.nl</w:t>
              </w:r>
            </w:hyperlink>
            <w:r>
              <w:rPr>
                <w:rFonts w:ascii="Verdana" w:hAnsi="Verdana"/>
                <w:b/>
                <w:bCs/>
                <w:i/>
                <w:iCs/>
                <w:color w:val="000000"/>
                <w:sz w:val="22"/>
                <w:szCs w:val="22"/>
              </w:rPr>
              <w:t xml:space="preserve">. </w:t>
            </w:r>
            <w:r>
              <w:rPr>
                <w:rFonts w:ascii="Verdana" w:hAnsi="Verdana"/>
                <w:b/>
                <w:bCs/>
                <w:i/>
                <w:iCs/>
                <w:sz w:val="22"/>
                <w:szCs w:val="22"/>
                <w:lang w:eastAsia="en-US"/>
              </w:rPr>
              <w:t xml:space="preserve">Wilt u meer weten over het </w:t>
            </w:r>
            <w:proofErr w:type="spellStart"/>
            <w:r>
              <w:rPr>
                <w:rFonts w:ascii="Verdana" w:hAnsi="Verdana"/>
                <w:b/>
                <w:bCs/>
                <w:i/>
                <w:iCs/>
                <w:sz w:val="22"/>
                <w:szCs w:val="22"/>
                <w:lang w:eastAsia="en-US"/>
              </w:rPr>
              <w:t>Wmo</w:t>
            </w:r>
            <w:proofErr w:type="spellEnd"/>
            <w:r>
              <w:rPr>
                <w:rFonts w:ascii="Verdana" w:hAnsi="Verdana"/>
                <w:b/>
                <w:bCs/>
                <w:i/>
                <w:iCs/>
                <w:sz w:val="22"/>
                <w:szCs w:val="22"/>
                <w:lang w:eastAsia="en-US"/>
              </w:rPr>
              <w:t xml:space="preserve"> debat? Klik hier.</w:t>
            </w:r>
          </w:p>
          <w:p w:rsidR="00486AF0" w:rsidRDefault="00486AF0">
            <w:pPr>
              <w:rPr>
                <w:rFonts w:ascii="Verdana" w:hAnsi="Verdana"/>
                <w:b/>
                <w:bCs/>
                <w:sz w:val="22"/>
                <w:szCs w:val="22"/>
              </w:rPr>
            </w:pPr>
          </w:p>
        </w:tc>
      </w:tr>
      <w:tr w:rsidR="00486AF0" w:rsidTr="00486AF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486AF0" w:rsidRDefault="00486AF0">
            <w:pPr>
              <w:autoSpaceDE w:val="0"/>
              <w:autoSpaceDN w:val="0"/>
              <w:jc w:val="center"/>
              <w:rPr>
                <w:rFonts w:ascii="Verdana" w:hAnsi="Verdana"/>
                <w:b/>
                <w:bCs/>
                <w:color w:val="000000"/>
                <w:sz w:val="22"/>
                <w:szCs w:val="22"/>
              </w:rPr>
            </w:pPr>
          </w:p>
          <w:p w:rsidR="00486AF0" w:rsidRDefault="00486AF0">
            <w:pPr>
              <w:autoSpaceDE w:val="0"/>
              <w:autoSpaceDN w:val="0"/>
              <w:jc w:val="center"/>
              <w:rPr>
                <w:rFonts w:ascii="Verdana" w:hAnsi="Verdana"/>
                <w:b/>
                <w:bCs/>
                <w:color w:val="000000"/>
                <w:sz w:val="22"/>
                <w:szCs w:val="22"/>
              </w:rPr>
            </w:pPr>
            <w:r>
              <w:rPr>
                <w:noProof/>
              </w:rPr>
              <w:lastRenderedPageBreak/>
              <w:drawing>
                <wp:inline distT="0" distB="0" distL="0" distR="0">
                  <wp:extent cx="3114675" cy="2171700"/>
                  <wp:effectExtent l="0" t="0" r="9525" b="0"/>
                  <wp:docPr id="5" name="Afbeelding 5" descr="Foto: Boek Zicht op Ruim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Foto: Boek Zicht op Ruimt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114675" cy="2171700"/>
                          </a:xfrm>
                          <a:prstGeom prst="rect">
                            <a:avLst/>
                          </a:prstGeom>
                          <a:noFill/>
                          <a:ln>
                            <a:noFill/>
                          </a:ln>
                        </pic:spPr>
                      </pic:pic>
                    </a:graphicData>
                  </a:graphic>
                </wp:inline>
              </w:drawing>
            </w:r>
          </w:p>
          <w:p w:rsidR="00486AF0" w:rsidRDefault="00486AF0">
            <w:pPr>
              <w:autoSpaceDE w:val="0"/>
              <w:autoSpaceDN w:val="0"/>
              <w:jc w:val="center"/>
              <w:rPr>
                <w:rFonts w:ascii="Verdana" w:hAnsi="Verdana"/>
                <w:b/>
                <w:bCs/>
                <w:color w:val="000000"/>
                <w:sz w:val="22"/>
                <w:szCs w:val="22"/>
              </w:rPr>
            </w:pPr>
          </w:p>
          <w:p w:rsidR="00486AF0" w:rsidRDefault="00486AF0">
            <w:pPr>
              <w:autoSpaceDE w:val="0"/>
              <w:autoSpaceDN w:val="0"/>
              <w:jc w:val="center"/>
              <w:rPr>
                <w:rFonts w:ascii="Verdana" w:hAnsi="Verdana"/>
                <w:b/>
                <w:bCs/>
                <w:color w:val="000000"/>
                <w:sz w:val="22"/>
                <w:szCs w:val="22"/>
              </w:rPr>
            </w:pPr>
          </w:p>
          <w:p w:rsidR="00486AF0" w:rsidRDefault="00486AF0">
            <w:pPr>
              <w:autoSpaceDE w:val="0"/>
              <w:autoSpaceDN w:val="0"/>
              <w:rPr>
                <w:rFonts w:ascii="Verdana" w:hAnsi="Verdana"/>
                <w:b/>
                <w:bCs/>
                <w:color w:val="000000"/>
                <w:sz w:val="22"/>
                <w:szCs w:val="22"/>
              </w:rPr>
            </w:pPr>
            <w:r>
              <w:rPr>
                <w:rFonts w:ascii="Verdana" w:hAnsi="Verdana"/>
                <w:b/>
                <w:bCs/>
                <w:color w:val="000000"/>
                <w:sz w:val="22"/>
                <w:szCs w:val="22"/>
              </w:rPr>
              <w:t>Nieuw handboek 'Zicht op Ruimte'</w:t>
            </w:r>
          </w:p>
          <w:p w:rsidR="00486AF0" w:rsidRDefault="00486AF0">
            <w:pPr>
              <w:autoSpaceDE w:val="0"/>
              <w:autoSpaceDN w:val="0"/>
              <w:rPr>
                <w:rFonts w:ascii="Verdana" w:hAnsi="Verdana"/>
                <w:color w:val="000000"/>
                <w:sz w:val="22"/>
                <w:szCs w:val="22"/>
              </w:rPr>
            </w:pPr>
            <w:r>
              <w:rPr>
                <w:rFonts w:ascii="Verdana" w:hAnsi="Verdana"/>
                <w:color w:val="000000"/>
                <w:sz w:val="22"/>
                <w:szCs w:val="22"/>
              </w:rPr>
              <w:t>Het nieuwe handboek ‘Zicht op Ruimte’ biedt essentiële handvatten voor de broodnodige veiligheid en comfort in de gebouwde omgeving. Kort na de heropening van het Rijksmuseum besluit de directie de witte trappen in het Atrium grondig aan te passen. De aanleiding is de val van een bezoeker die daarbij een hoofdwond opliep. Zo maar een voorbeeld hoe mensen in een onoverzichtelijke situatie struikelen, ergens tegenop botsen of de weg kwijt raken. Zicht op Ruimte is dé handleiding voor iedereen die zulke incidenten wil voorkomen.</w:t>
            </w:r>
          </w:p>
          <w:p w:rsidR="00486AF0" w:rsidRDefault="00486AF0">
            <w:pPr>
              <w:autoSpaceDE w:val="0"/>
              <w:autoSpaceDN w:val="0"/>
              <w:rPr>
                <w:rFonts w:ascii="Verdana" w:hAnsi="Verdana"/>
                <w:color w:val="000000"/>
                <w:sz w:val="22"/>
                <w:szCs w:val="22"/>
              </w:rPr>
            </w:pPr>
          </w:p>
          <w:p w:rsidR="00486AF0" w:rsidRDefault="00486AF0">
            <w:pPr>
              <w:autoSpaceDE w:val="0"/>
              <w:autoSpaceDN w:val="0"/>
              <w:rPr>
                <w:rFonts w:ascii="Verdana" w:hAnsi="Verdana"/>
                <w:i/>
                <w:iCs/>
                <w:sz w:val="22"/>
                <w:szCs w:val="22"/>
              </w:rPr>
            </w:pPr>
            <w:r>
              <w:rPr>
                <w:rFonts w:ascii="Verdana" w:hAnsi="Verdana"/>
                <w:i/>
                <w:iCs/>
                <w:sz w:val="22"/>
                <w:szCs w:val="22"/>
              </w:rPr>
              <w:t xml:space="preserve">Behalve in de gespecialiseerde boekhandel is het boek ook te bestellen via: </w:t>
            </w:r>
            <w:hyperlink r:id="rId12" w:history="1">
              <w:r>
                <w:rPr>
                  <w:rStyle w:val="Hyperlink"/>
                  <w:rFonts w:ascii="Verdana" w:hAnsi="Verdana"/>
                  <w:i/>
                  <w:iCs/>
                  <w:sz w:val="22"/>
                  <w:szCs w:val="22"/>
                </w:rPr>
                <w:t>www.silvur.nl</w:t>
              </w:r>
            </w:hyperlink>
            <w:r>
              <w:rPr>
                <w:rFonts w:ascii="Verdana" w:hAnsi="Verdana"/>
                <w:i/>
                <w:iCs/>
                <w:sz w:val="22"/>
                <w:szCs w:val="22"/>
              </w:rPr>
              <w:t xml:space="preserve">. </w:t>
            </w:r>
          </w:p>
          <w:p w:rsidR="00486AF0" w:rsidRDefault="00486AF0">
            <w:pPr>
              <w:autoSpaceDE w:val="0"/>
              <w:autoSpaceDN w:val="0"/>
              <w:rPr>
                <w:rFonts w:ascii="Verdana" w:hAnsi="Verdana"/>
                <w:i/>
                <w:iCs/>
                <w:color w:val="000000"/>
                <w:sz w:val="22"/>
                <w:szCs w:val="22"/>
              </w:rPr>
            </w:pPr>
            <w:r>
              <w:rPr>
                <w:rFonts w:ascii="Verdana" w:hAnsi="Verdana"/>
                <w:i/>
                <w:iCs/>
                <w:sz w:val="22"/>
                <w:szCs w:val="22"/>
              </w:rPr>
              <w:t xml:space="preserve">Voor </w:t>
            </w:r>
            <w:r>
              <w:rPr>
                <w:rFonts w:ascii="Verdana" w:hAnsi="Verdana"/>
                <w:i/>
                <w:iCs/>
                <w:color w:val="000000"/>
                <w:sz w:val="22"/>
                <w:szCs w:val="22"/>
              </w:rPr>
              <w:t xml:space="preserve">meer informatie kunt u contact opnemen met Berry den </w:t>
            </w:r>
            <w:proofErr w:type="spellStart"/>
            <w:r>
              <w:rPr>
                <w:rFonts w:ascii="Verdana" w:hAnsi="Verdana"/>
                <w:i/>
                <w:iCs/>
                <w:color w:val="000000"/>
                <w:sz w:val="22"/>
                <w:szCs w:val="22"/>
              </w:rPr>
              <w:t>Brinker</w:t>
            </w:r>
            <w:proofErr w:type="spellEnd"/>
            <w:r>
              <w:rPr>
                <w:rFonts w:ascii="Verdana" w:hAnsi="Verdana"/>
                <w:i/>
                <w:iCs/>
                <w:color w:val="000000"/>
                <w:sz w:val="22"/>
                <w:szCs w:val="22"/>
              </w:rPr>
              <w:t xml:space="preserve"> via 020–671 27 50, of stuur een e-mail aan </w:t>
            </w:r>
            <w:hyperlink r:id="rId13" w:history="1">
              <w:r>
                <w:rPr>
                  <w:rStyle w:val="Hyperlink"/>
                  <w:rFonts w:ascii="Verdana" w:hAnsi="Verdana"/>
                  <w:i/>
                  <w:iCs/>
                  <w:sz w:val="22"/>
                  <w:szCs w:val="22"/>
                </w:rPr>
                <w:t>b.denbrinker@fbw.vu.nl</w:t>
              </w:r>
            </w:hyperlink>
            <w:r>
              <w:rPr>
                <w:rFonts w:ascii="Verdana" w:hAnsi="Verdana"/>
                <w:i/>
                <w:iCs/>
                <w:color w:val="000000"/>
                <w:sz w:val="22"/>
                <w:szCs w:val="22"/>
              </w:rPr>
              <w:t>.</w:t>
            </w:r>
          </w:p>
          <w:p w:rsidR="00486AF0" w:rsidRDefault="00486AF0">
            <w:pPr>
              <w:autoSpaceDE w:val="0"/>
              <w:autoSpaceDN w:val="0"/>
              <w:rPr>
                <w:rFonts w:ascii="Verdana" w:hAnsi="Verdana"/>
                <w:b/>
                <w:bCs/>
                <w:sz w:val="22"/>
                <w:szCs w:val="22"/>
              </w:rPr>
            </w:pPr>
          </w:p>
        </w:tc>
      </w:tr>
      <w:tr w:rsidR="00486AF0" w:rsidTr="00486AF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486AF0" w:rsidRDefault="00486AF0">
            <w:pPr>
              <w:pStyle w:val="Default"/>
              <w:jc w:val="center"/>
              <w:rPr>
                <w:b/>
                <w:bCs/>
                <w:sz w:val="22"/>
                <w:szCs w:val="22"/>
              </w:rPr>
            </w:pPr>
          </w:p>
          <w:p w:rsidR="00486AF0" w:rsidRDefault="00486AF0">
            <w:pPr>
              <w:pStyle w:val="Default"/>
              <w:jc w:val="center"/>
              <w:rPr>
                <w:b/>
                <w:bCs/>
                <w:sz w:val="22"/>
                <w:szCs w:val="22"/>
              </w:rPr>
            </w:pPr>
            <w:r>
              <w:rPr>
                <w:noProof/>
                <w:color w:val="4A4A4A"/>
                <w:sz w:val="18"/>
                <w:szCs w:val="18"/>
                <w:bdr w:val="none" w:sz="0" w:space="0" w:color="auto" w:frame="1"/>
              </w:rPr>
              <w:drawing>
                <wp:inline distT="0" distB="0" distL="0" distR="0">
                  <wp:extent cx="1200150" cy="1600200"/>
                  <wp:effectExtent l="0" t="0" r="0" b="0"/>
                  <wp:docPr id="4" name="Afbeelding 4" descr="Oor : Oor met handen en voet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26011" descr="Oor : Oor met handen en voete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inline>
              </w:drawing>
            </w:r>
          </w:p>
          <w:p w:rsidR="00486AF0" w:rsidRDefault="00486AF0">
            <w:pPr>
              <w:pStyle w:val="Default"/>
              <w:jc w:val="center"/>
              <w:rPr>
                <w:b/>
                <w:bCs/>
                <w:sz w:val="22"/>
                <w:szCs w:val="22"/>
              </w:rPr>
            </w:pPr>
          </w:p>
          <w:p w:rsidR="00486AF0" w:rsidRDefault="00486AF0">
            <w:pPr>
              <w:pStyle w:val="Default"/>
              <w:rPr>
                <w:b/>
                <w:bCs/>
                <w:sz w:val="22"/>
                <w:szCs w:val="22"/>
              </w:rPr>
            </w:pPr>
            <w:r>
              <w:rPr>
                <w:b/>
                <w:bCs/>
                <w:sz w:val="22"/>
                <w:szCs w:val="22"/>
              </w:rPr>
              <w:t>Een luisterend oor voor slechthorenden</w:t>
            </w:r>
          </w:p>
          <w:p w:rsidR="00486AF0" w:rsidRDefault="00486AF0">
            <w:pPr>
              <w:pStyle w:val="Default"/>
              <w:rPr>
                <w:color w:val="auto"/>
                <w:sz w:val="22"/>
                <w:szCs w:val="22"/>
              </w:rPr>
            </w:pPr>
            <w:r>
              <w:rPr>
                <w:color w:val="auto"/>
                <w:sz w:val="22"/>
                <w:szCs w:val="22"/>
              </w:rPr>
              <w:t xml:space="preserve">Het is druk tijdens het maandelijks </w:t>
            </w:r>
            <w:proofErr w:type="spellStart"/>
            <w:r>
              <w:rPr>
                <w:color w:val="auto"/>
                <w:sz w:val="22"/>
                <w:szCs w:val="22"/>
              </w:rPr>
              <w:t>inloopuur</w:t>
            </w:r>
            <w:proofErr w:type="spellEnd"/>
            <w:r>
              <w:rPr>
                <w:color w:val="auto"/>
                <w:sz w:val="22"/>
                <w:szCs w:val="22"/>
              </w:rPr>
              <w:t xml:space="preserve"> van de Nederlandse Vereniging voor Slechthorenden, afdeling regio Den Haag. Het zijn meestal ouderen die de weg naar het Audiologisch Centrum aan het Westeinde vinden, waar ervaringsdeskundigen adviseren over slechthorendheid, overgevoeligheid voor geluid, oorsuizen en de ziekte van Ménière. </w:t>
            </w:r>
            <w:proofErr w:type="spellStart"/>
            <w:r>
              <w:rPr>
                <w:color w:val="auto"/>
                <w:sz w:val="22"/>
                <w:szCs w:val="22"/>
              </w:rPr>
              <w:t>Marjet</w:t>
            </w:r>
            <w:proofErr w:type="spellEnd"/>
            <w:r>
              <w:rPr>
                <w:color w:val="auto"/>
                <w:sz w:val="22"/>
                <w:szCs w:val="22"/>
              </w:rPr>
              <w:t xml:space="preserve"> Houwink is een van hen. De vrijwilligster bij de NVVS is vanaf haar vijfde aan een oor doof, met het andere is ze slechthorend. </w:t>
            </w:r>
            <w:proofErr w:type="spellStart"/>
            <w:r>
              <w:rPr>
                <w:color w:val="auto"/>
                <w:sz w:val="22"/>
                <w:szCs w:val="22"/>
              </w:rPr>
              <w:t>Marjet</w:t>
            </w:r>
            <w:proofErr w:type="spellEnd"/>
            <w:r>
              <w:rPr>
                <w:color w:val="auto"/>
                <w:sz w:val="22"/>
                <w:szCs w:val="22"/>
              </w:rPr>
              <w:t xml:space="preserve"> weet precies waar de tragiek van slechthorendheid en doofheid schuilt. De gasten krijgen daarom een lijst mee met wenken en tips voor goed- en slechthorenden. Voor slechthorenden is het gezellige geroezemoes </w:t>
            </w:r>
            <w:r>
              <w:rPr>
                <w:color w:val="auto"/>
                <w:sz w:val="22"/>
                <w:szCs w:val="22"/>
              </w:rPr>
              <w:lastRenderedPageBreak/>
              <w:t xml:space="preserve">een ware kakofonie. Niet alleen de praktijkadviezen bepalen het succes van de inloopuren, maar het luisterende oor van de NVVS vrijwilligers zijn minstens zo belangrijk. </w:t>
            </w:r>
            <w:hyperlink r:id="rId17" w:history="1">
              <w:r>
                <w:rPr>
                  <w:rStyle w:val="Hyperlink"/>
                  <w:sz w:val="22"/>
                  <w:szCs w:val="22"/>
                </w:rPr>
                <w:t>Klik hier voor meer informatie</w:t>
              </w:r>
            </w:hyperlink>
          </w:p>
          <w:p w:rsidR="00486AF0" w:rsidRDefault="00486AF0">
            <w:pPr>
              <w:pStyle w:val="Default"/>
              <w:rPr>
                <w:color w:val="auto"/>
                <w:sz w:val="22"/>
                <w:szCs w:val="22"/>
              </w:rPr>
            </w:pPr>
          </w:p>
          <w:p w:rsidR="00486AF0" w:rsidRDefault="00486AF0">
            <w:pPr>
              <w:pStyle w:val="Default"/>
              <w:rPr>
                <w:color w:val="auto"/>
                <w:sz w:val="22"/>
                <w:szCs w:val="22"/>
              </w:rPr>
            </w:pPr>
            <w:r>
              <w:rPr>
                <w:color w:val="auto"/>
                <w:sz w:val="22"/>
                <w:szCs w:val="22"/>
              </w:rPr>
              <w:t>Bron: AD Haagsche Courant</w:t>
            </w:r>
          </w:p>
          <w:p w:rsidR="00486AF0" w:rsidRDefault="00486AF0">
            <w:pPr>
              <w:pStyle w:val="Default"/>
              <w:rPr>
                <w:b/>
                <w:bCs/>
                <w:sz w:val="22"/>
                <w:szCs w:val="22"/>
              </w:rPr>
            </w:pPr>
          </w:p>
        </w:tc>
      </w:tr>
      <w:tr w:rsidR="00486AF0" w:rsidTr="00486AF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486AF0" w:rsidRDefault="00486AF0">
            <w:pPr>
              <w:pStyle w:val="Default"/>
              <w:jc w:val="center"/>
              <w:rPr>
                <w:color w:val="auto"/>
                <w:sz w:val="22"/>
                <w:szCs w:val="22"/>
              </w:rPr>
            </w:pPr>
          </w:p>
          <w:p w:rsidR="00486AF0" w:rsidRDefault="00486AF0">
            <w:pPr>
              <w:pStyle w:val="Default"/>
              <w:jc w:val="center"/>
              <w:rPr>
                <w:color w:val="auto"/>
                <w:sz w:val="22"/>
                <w:szCs w:val="22"/>
              </w:rPr>
            </w:pPr>
            <w:r>
              <w:rPr>
                <w:noProof/>
              </w:rPr>
              <w:drawing>
                <wp:inline distT="0" distB="0" distL="0" distR="0">
                  <wp:extent cx="2724150" cy="2038350"/>
                  <wp:effectExtent l="0" t="0" r="0" b="0"/>
                  <wp:docPr id="3" name="Afbeelding 3" descr="http://i23.photobucket.com/albums/b360/itsrainingmen/2013/Sop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i23.photobucket.com/albums/b360/itsrainingmen/2013/Sophia.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724150" cy="2038350"/>
                          </a:xfrm>
                          <a:prstGeom prst="rect">
                            <a:avLst/>
                          </a:prstGeom>
                          <a:noFill/>
                          <a:ln>
                            <a:noFill/>
                          </a:ln>
                        </pic:spPr>
                      </pic:pic>
                    </a:graphicData>
                  </a:graphic>
                </wp:inline>
              </w:drawing>
            </w:r>
          </w:p>
          <w:p w:rsidR="00486AF0" w:rsidRDefault="00486AF0">
            <w:pPr>
              <w:pStyle w:val="Default"/>
              <w:jc w:val="center"/>
              <w:rPr>
                <w:color w:val="auto"/>
                <w:sz w:val="22"/>
                <w:szCs w:val="22"/>
              </w:rPr>
            </w:pPr>
          </w:p>
          <w:p w:rsidR="00486AF0" w:rsidRDefault="00486AF0">
            <w:pPr>
              <w:pStyle w:val="Default"/>
              <w:rPr>
                <w:b/>
                <w:bCs/>
                <w:color w:val="auto"/>
                <w:sz w:val="22"/>
                <w:szCs w:val="22"/>
              </w:rPr>
            </w:pPr>
            <w:r>
              <w:rPr>
                <w:b/>
                <w:bCs/>
                <w:color w:val="auto"/>
                <w:sz w:val="22"/>
                <w:szCs w:val="22"/>
              </w:rPr>
              <w:t>Sophia Revalidatie is verhuisd</w:t>
            </w:r>
          </w:p>
          <w:p w:rsidR="00486AF0" w:rsidRDefault="00486AF0">
            <w:pPr>
              <w:pStyle w:val="Default"/>
              <w:rPr>
                <w:color w:val="auto"/>
                <w:sz w:val="22"/>
                <w:szCs w:val="22"/>
              </w:rPr>
            </w:pPr>
            <w:r>
              <w:rPr>
                <w:color w:val="auto"/>
                <w:sz w:val="22"/>
                <w:szCs w:val="22"/>
              </w:rPr>
              <w:t xml:space="preserve">Onder zowel medische als muzikale begeleiding verhuisden vrijdag de klinische patiënten van Sophia Revalidatie. De hoofdlocatie aan de Vrederustlaan is verhuisd naar de moderne nieuwbouw, die direct naast de oudbouw staat. De eerste patiënt die verhuisde, mevrouw </w:t>
            </w:r>
            <w:proofErr w:type="spellStart"/>
            <w:r>
              <w:rPr>
                <w:color w:val="auto"/>
                <w:sz w:val="22"/>
                <w:szCs w:val="22"/>
              </w:rPr>
              <w:t>Kennedie</w:t>
            </w:r>
            <w:proofErr w:type="spellEnd"/>
            <w:r>
              <w:rPr>
                <w:color w:val="auto"/>
                <w:sz w:val="22"/>
                <w:szCs w:val="22"/>
              </w:rPr>
              <w:t>, mocht het lint voor de ingang doorknippen en kon als eerste haar nieuwe kamer in. Alle 57 patiënten die werden verhuisd, beschikken over een eenpersoonskamer en een eigen badkamer.</w:t>
            </w:r>
          </w:p>
          <w:p w:rsidR="00486AF0" w:rsidRDefault="00486AF0">
            <w:pPr>
              <w:pStyle w:val="Default"/>
              <w:rPr>
                <w:color w:val="auto"/>
                <w:sz w:val="22"/>
                <w:szCs w:val="22"/>
              </w:rPr>
            </w:pPr>
          </w:p>
          <w:p w:rsidR="00486AF0" w:rsidRDefault="00486AF0">
            <w:pPr>
              <w:pStyle w:val="Default"/>
              <w:rPr>
                <w:color w:val="auto"/>
                <w:sz w:val="22"/>
                <w:szCs w:val="22"/>
              </w:rPr>
            </w:pPr>
            <w:r>
              <w:rPr>
                <w:color w:val="auto"/>
                <w:sz w:val="22"/>
                <w:szCs w:val="22"/>
              </w:rPr>
              <w:t>Bron: Posthoorn</w:t>
            </w:r>
          </w:p>
          <w:p w:rsidR="00486AF0" w:rsidRDefault="00486AF0">
            <w:pPr>
              <w:pStyle w:val="Default"/>
              <w:rPr>
                <w:color w:val="auto"/>
                <w:sz w:val="22"/>
                <w:szCs w:val="22"/>
              </w:rPr>
            </w:pPr>
          </w:p>
        </w:tc>
      </w:tr>
      <w:tr w:rsidR="00486AF0" w:rsidTr="00486AF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486AF0" w:rsidRDefault="00486AF0">
            <w:pPr>
              <w:pStyle w:val="Default"/>
              <w:jc w:val="center"/>
              <w:rPr>
                <w:b/>
                <w:bCs/>
                <w:color w:val="auto"/>
                <w:sz w:val="22"/>
                <w:szCs w:val="22"/>
              </w:rPr>
            </w:pPr>
          </w:p>
          <w:p w:rsidR="00486AF0" w:rsidRDefault="00486AF0">
            <w:pPr>
              <w:pStyle w:val="Default"/>
              <w:jc w:val="center"/>
              <w:rPr>
                <w:b/>
                <w:bCs/>
                <w:color w:val="auto"/>
                <w:sz w:val="22"/>
                <w:szCs w:val="22"/>
              </w:rPr>
            </w:pPr>
            <w:r>
              <w:rPr>
                <w:noProof/>
                <w:color w:val="0000FF"/>
              </w:rPr>
              <w:drawing>
                <wp:inline distT="0" distB="0" distL="0" distR="0">
                  <wp:extent cx="2905125" cy="1933575"/>
                  <wp:effectExtent l="0" t="0" r="9525" b="9525"/>
                  <wp:docPr id="2" name="Afbeelding 2" descr="http://www.destentor.nl/polopoly_fs/1.3553393.1372153823!/image/image.jpg_gen/derivatives/fixed_width_500/image-355339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stentor.nl/polopoly_fs/1.3553393.1372153823!/image/image.jpg_gen/derivatives/fixed_width_500/image-3553393.jp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05125" cy="1933575"/>
                          </a:xfrm>
                          <a:prstGeom prst="rect">
                            <a:avLst/>
                          </a:prstGeom>
                          <a:noFill/>
                          <a:ln>
                            <a:noFill/>
                          </a:ln>
                        </pic:spPr>
                      </pic:pic>
                    </a:graphicData>
                  </a:graphic>
                </wp:inline>
              </w:drawing>
            </w:r>
          </w:p>
          <w:p w:rsidR="00486AF0" w:rsidRDefault="00486AF0">
            <w:pPr>
              <w:pStyle w:val="Default"/>
              <w:jc w:val="center"/>
              <w:rPr>
                <w:b/>
                <w:bCs/>
                <w:color w:val="auto"/>
                <w:sz w:val="22"/>
                <w:szCs w:val="22"/>
              </w:rPr>
            </w:pPr>
          </w:p>
          <w:p w:rsidR="00486AF0" w:rsidRDefault="00486AF0">
            <w:pPr>
              <w:pStyle w:val="Default"/>
              <w:rPr>
                <w:b/>
                <w:bCs/>
                <w:color w:val="auto"/>
                <w:sz w:val="22"/>
                <w:szCs w:val="22"/>
              </w:rPr>
            </w:pPr>
            <w:r>
              <w:rPr>
                <w:b/>
                <w:bCs/>
                <w:color w:val="auto"/>
                <w:sz w:val="22"/>
                <w:szCs w:val="22"/>
              </w:rPr>
              <w:t>Inloopochtend voor reumapatiënten</w:t>
            </w:r>
          </w:p>
          <w:p w:rsidR="00486AF0" w:rsidRDefault="00486AF0">
            <w:pPr>
              <w:pStyle w:val="Default"/>
              <w:rPr>
                <w:color w:val="auto"/>
                <w:sz w:val="22"/>
                <w:szCs w:val="22"/>
              </w:rPr>
            </w:pPr>
            <w:r>
              <w:rPr>
                <w:color w:val="auto"/>
                <w:sz w:val="22"/>
                <w:szCs w:val="22"/>
              </w:rPr>
              <w:t>De Reumapatiënten Vereniging Den Haag houdt elke tweede woensdag van de maand een inloopochtend voor mensen met een reumatische ziekte of aandoening. Deze inloopochtenden vinden plaats in het kantoor van de Reumapatiënten Vereniging in de Aaltje Noorderwierstraat 276 en zijn bestemd voor zowel leden als niet leden. Belangstellenden zijn welkom van 11.00 tot 13.00 uur. Bij winters weer, ijs of sneeuw gaat de inloop niet door.</w:t>
            </w:r>
          </w:p>
          <w:p w:rsidR="00486AF0" w:rsidRDefault="00486AF0">
            <w:pPr>
              <w:pStyle w:val="Default"/>
              <w:rPr>
                <w:color w:val="auto"/>
                <w:sz w:val="22"/>
                <w:szCs w:val="22"/>
              </w:rPr>
            </w:pPr>
          </w:p>
          <w:p w:rsidR="00486AF0" w:rsidRDefault="00486AF0">
            <w:pPr>
              <w:pStyle w:val="Default"/>
              <w:rPr>
                <w:b/>
                <w:bCs/>
                <w:color w:val="auto"/>
              </w:rPr>
            </w:pPr>
            <w:r>
              <w:rPr>
                <w:color w:val="auto"/>
                <w:sz w:val="22"/>
                <w:szCs w:val="22"/>
              </w:rPr>
              <w:t>Bron: AD Haagsche Courant</w:t>
            </w:r>
          </w:p>
          <w:p w:rsidR="00486AF0" w:rsidRDefault="00486AF0">
            <w:pPr>
              <w:pStyle w:val="Default"/>
              <w:rPr>
                <w:b/>
                <w:bCs/>
                <w:color w:val="auto"/>
                <w:sz w:val="22"/>
                <w:szCs w:val="22"/>
              </w:rPr>
            </w:pPr>
          </w:p>
        </w:tc>
      </w:tr>
      <w:tr w:rsidR="00486AF0" w:rsidTr="00486AF0">
        <w:trPr>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486AF0" w:rsidRDefault="00486AF0">
            <w:pPr>
              <w:pStyle w:val="Default"/>
              <w:jc w:val="center"/>
              <w:rPr>
                <w:b/>
                <w:bCs/>
                <w:color w:val="auto"/>
              </w:rPr>
            </w:pPr>
            <w:r>
              <w:rPr>
                <w:rFonts w:ascii="Arial" w:hAnsi="Arial" w:cs="Arial"/>
                <w:noProof/>
                <w:color w:val="222222"/>
                <w:sz w:val="22"/>
                <w:szCs w:val="22"/>
              </w:rPr>
              <w:lastRenderedPageBreak/>
              <w:drawing>
                <wp:inline distT="0" distB="0" distL="0" distR="0">
                  <wp:extent cx="1762125" cy="1485900"/>
                  <wp:effectExtent l="0" t="0" r="9525" b="0"/>
                  <wp:docPr id="1" name="Afbeelding 1" descr="https://encrypted-tbn3.gstatic.com/images?q=tbn:ANd9GcSSTeoSOCK-8rdnnBFMqeli_OFn9-NiImat4ZASd7K7G3evG-Jy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s://encrypted-tbn3.gstatic.com/images?q=tbn:ANd9GcSSTeoSOCK-8rdnnBFMqeli_OFn9-NiImat4ZASd7K7G3evG-JybQ"/>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762125" cy="1485900"/>
                          </a:xfrm>
                          <a:prstGeom prst="rect">
                            <a:avLst/>
                          </a:prstGeom>
                          <a:noFill/>
                          <a:ln>
                            <a:noFill/>
                          </a:ln>
                        </pic:spPr>
                      </pic:pic>
                    </a:graphicData>
                  </a:graphic>
                </wp:inline>
              </w:drawing>
            </w:r>
          </w:p>
          <w:p w:rsidR="00486AF0" w:rsidRDefault="00486AF0">
            <w:pPr>
              <w:pStyle w:val="Default"/>
              <w:jc w:val="center"/>
              <w:rPr>
                <w:b/>
                <w:bCs/>
                <w:color w:val="auto"/>
              </w:rPr>
            </w:pPr>
          </w:p>
          <w:p w:rsidR="00486AF0" w:rsidRDefault="00486AF0">
            <w:pPr>
              <w:rPr>
                <w:rFonts w:ascii="Verdana" w:hAnsi="Verdana"/>
                <w:b/>
                <w:bCs/>
                <w:color w:val="000000"/>
                <w:sz w:val="22"/>
                <w:szCs w:val="22"/>
                <w:lang w:eastAsia="en-US"/>
              </w:rPr>
            </w:pPr>
            <w:r>
              <w:rPr>
                <w:rFonts w:ascii="Verdana" w:hAnsi="Verdana"/>
                <w:b/>
                <w:bCs/>
                <w:color w:val="000000"/>
                <w:sz w:val="22"/>
                <w:szCs w:val="22"/>
                <w:lang w:eastAsia="en-US"/>
              </w:rPr>
              <w:t>Vooraankondiging</w:t>
            </w:r>
          </w:p>
          <w:p w:rsidR="00486AF0" w:rsidRDefault="00486AF0">
            <w:pPr>
              <w:rPr>
                <w:rFonts w:ascii="Verdana" w:hAnsi="Verdana"/>
                <w:color w:val="000000"/>
                <w:sz w:val="22"/>
                <w:szCs w:val="22"/>
              </w:rPr>
            </w:pPr>
            <w:r>
              <w:rPr>
                <w:rFonts w:ascii="Verdana" w:hAnsi="Verdana"/>
                <w:color w:val="000000"/>
                <w:sz w:val="22"/>
                <w:szCs w:val="22"/>
                <w:lang w:eastAsia="en-US"/>
              </w:rPr>
              <w:t xml:space="preserve">Debatteer samen met cabaretière </w:t>
            </w:r>
            <w:proofErr w:type="spellStart"/>
            <w:r>
              <w:rPr>
                <w:rFonts w:ascii="Verdana" w:hAnsi="Verdana"/>
                <w:color w:val="000000"/>
                <w:sz w:val="22"/>
                <w:szCs w:val="22"/>
                <w:lang w:eastAsia="en-US"/>
              </w:rPr>
              <w:t>Funda</w:t>
            </w:r>
            <w:proofErr w:type="spellEnd"/>
            <w:r>
              <w:rPr>
                <w:rFonts w:ascii="Verdana" w:hAnsi="Verdana"/>
                <w:color w:val="000000"/>
                <w:sz w:val="22"/>
                <w:szCs w:val="22"/>
                <w:lang w:eastAsia="en-US"/>
              </w:rPr>
              <w:t xml:space="preserve"> </w:t>
            </w:r>
            <w:proofErr w:type="spellStart"/>
            <w:r>
              <w:rPr>
                <w:rFonts w:ascii="Verdana" w:hAnsi="Verdana"/>
                <w:color w:val="000000"/>
                <w:sz w:val="22"/>
                <w:szCs w:val="22"/>
                <w:lang w:eastAsia="en-US"/>
              </w:rPr>
              <w:t>Mujde</w:t>
            </w:r>
            <w:proofErr w:type="spellEnd"/>
            <w:r>
              <w:rPr>
                <w:rFonts w:ascii="Verdana" w:hAnsi="Verdana"/>
                <w:color w:val="000000"/>
                <w:sz w:val="22"/>
                <w:szCs w:val="22"/>
                <w:lang w:eastAsia="en-US"/>
              </w:rPr>
              <w:t>, Haagse werkgevers en professionals over een betere positie op de arbeidsmarkt voor Hagenaars met een beperking.</w:t>
            </w:r>
            <w:r>
              <w:rPr>
                <w:rFonts w:ascii="Verdana" w:hAnsi="Verdana"/>
                <w:color w:val="000000"/>
                <w:sz w:val="22"/>
                <w:szCs w:val="22"/>
              </w:rPr>
              <w:t xml:space="preserve"> Bent u geïnteresseerd? Reserveer de volgende data alvast in uw agenda: </w:t>
            </w:r>
            <w:r>
              <w:rPr>
                <w:rFonts w:ascii="Verdana" w:hAnsi="Verdana"/>
                <w:color w:val="000000"/>
                <w:sz w:val="22"/>
                <w:szCs w:val="22"/>
                <w:lang w:eastAsia="en-US"/>
              </w:rPr>
              <w:t xml:space="preserve">28 januari, 3 en 4 februari van 15.30 tot 18.30 uur. </w:t>
            </w:r>
          </w:p>
          <w:p w:rsidR="00486AF0" w:rsidRDefault="00486AF0">
            <w:pPr>
              <w:rPr>
                <w:b/>
                <w:bCs/>
              </w:rPr>
            </w:pPr>
          </w:p>
        </w:tc>
      </w:tr>
      <w:tr w:rsidR="00486AF0" w:rsidTr="00486AF0">
        <w:trPr>
          <w:trHeight w:val="3870"/>
          <w:jc w:val="center"/>
        </w:trPr>
        <w:tc>
          <w:tcPr>
            <w:tcW w:w="11647" w:type="dxa"/>
            <w:tcBorders>
              <w:top w:val="nil"/>
              <w:left w:val="dotted" w:sz="18" w:space="0" w:color="9BBB59"/>
              <w:bottom w:val="dotted" w:sz="18" w:space="0" w:color="9BBB59"/>
              <w:right w:val="dotted" w:sz="18" w:space="0" w:color="9BBB59"/>
            </w:tcBorders>
            <w:tcMar>
              <w:top w:w="0" w:type="dxa"/>
              <w:left w:w="108" w:type="dxa"/>
              <w:bottom w:w="0" w:type="dxa"/>
              <w:right w:w="108" w:type="dxa"/>
            </w:tcMar>
          </w:tcPr>
          <w:p w:rsidR="00486AF0" w:rsidRDefault="00486AF0">
            <w:pPr>
              <w:pStyle w:val="intro-text"/>
              <w:spacing w:before="0" w:beforeAutospacing="0" w:after="0" w:afterAutospacing="0"/>
              <w:jc w:val="center"/>
            </w:pPr>
            <w:r>
              <w:rPr>
                <w:rFonts w:ascii="Verdana" w:hAnsi="Verdana"/>
                <w:sz w:val="22"/>
                <w:szCs w:val="22"/>
              </w:rPr>
              <w:t>Voor aan- en afmelding voor deze nieuwsbrief of suggesties of vragen</w:t>
            </w:r>
          </w:p>
          <w:p w:rsidR="00486AF0" w:rsidRDefault="00486AF0">
            <w:pPr>
              <w:jc w:val="center"/>
              <w:rPr>
                <w:rFonts w:ascii="Verdana" w:hAnsi="Verdana"/>
                <w:sz w:val="22"/>
                <w:szCs w:val="22"/>
              </w:rPr>
            </w:pPr>
            <w:r>
              <w:rPr>
                <w:rFonts w:ascii="Verdana" w:hAnsi="Verdana"/>
                <w:sz w:val="22"/>
                <w:szCs w:val="22"/>
              </w:rPr>
              <w:t xml:space="preserve">kunt u mailen naar: </w:t>
            </w:r>
            <w:hyperlink r:id="rId25" w:history="1">
              <w:r>
                <w:rPr>
                  <w:rStyle w:val="Hyperlink"/>
                  <w:rFonts w:ascii="Verdana" w:hAnsi="Verdana"/>
                  <w:sz w:val="22"/>
                  <w:szCs w:val="22"/>
                </w:rPr>
                <w:t>nieuwsflits@voorall.nl</w:t>
              </w:r>
            </w:hyperlink>
          </w:p>
          <w:p w:rsidR="00486AF0" w:rsidRDefault="00486AF0">
            <w:pPr>
              <w:jc w:val="center"/>
              <w:rPr>
                <w:rFonts w:ascii="Verdana" w:hAnsi="Verdana"/>
                <w:b/>
                <w:bCs/>
                <w:sz w:val="22"/>
                <w:szCs w:val="22"/>
              </w:rPr>
            </w:pPr>
          </w:p>
          <w:p w:rsidR="00486AF0" w:rsidRDefault="00486AF0">
            <w:pPr>
              <w:jc w:val="center"/>
              <w:rPr>
                <w:rFonts w:ascii="Verdana" w:hAnsi="Verdana"/>
                <w:b/>
                <w:bCs/>
                <w:sz w:val="22"/>
                <w:szCs w:val="22"/>
              </w:rPr>
            </w:pPr>
            <w:r>
              <w:rPr>
                <w:rFonts w:ascii="Verdana" w:hAnsi="Verdana"/>
                <w:b/>
                <w:bCs/>
                <w:sz w:val="22"/>
                <w:szCs w:val="22"/>
              </w:rPr>
              <w:t>Colofon</w:t>
            </w:r>
          </w:p>
          <w:p w:rsidR="00486AF0" w:rsidRDefault="00486AF0">
            <w:pPr>
              <w:jc w:val="center"/>
              <w:rPr>
                <w:rFonts w:ascii="Verdana" w:hAnsi="Verdana"/>
                <w:sz w:val="22"/>
                <w:szCs w:val="22"/>
              </w:rPr>
            </w:pPr>
            <w:r>
              <w:rPr>
                <w:rFonts w:ascii="Verdana" w:hAnsi="Verdana"/>
                <w:sz w:val="22"/>
                <w:szCs w:val="22"/>
              </w:rPr>
              <w:t>Eindredactie: Secretariaat, Yvonne Roos</w:t>
            </w:r>
          </w:p>
          <w:p w:rsidR="00486AF0" w:rsidRDefault="00486AF0">
            <w:pPr>
              <w:jc w:val="center"/>
              <w:rPr>
                <w:rFonts w:ascii="Verdana" w:hAnsi="Verdana"/>
                <w:sz w:val="22"/>
                <w:szCs w:val="22"/>
              </w:rPr>
            </w:pPr>
            <w:r>
              <w:rPr>
                <w:rFonts w:ascii="Verdana" w:hAnsi="Verdana"/>
                <w:sz w:val="22"/>
                <w:szCs w:val="22"/>
              </w:rPr>
              <w:t>Ontwerp: Matglas, Jan Bakker</w:t>
            </w:r>
          </w:p>
          <w:p w:rsidR="00486AF0" w:rsidRDefault="00486AF0">
            <w:pPr>
              <w:jc w:val="center"/>
              <w:rPr>
                <w:rFonts w:ascii="Verdana" w:hAnsi="Verdana"/>
                <w:sz w:val="22"/>
                <w:szCs w:val="22"/>
              </w:rPr>
            </w:pPr>
          </w:p>
          <w:p w:rsidR="00486AF0" w:rsidRDefault="00486AF0">
            <w:pPr>
              <w:jc w:val="center"/>
              <w:rPr>
                <w:rFonts w:ascii="Verdana" w:hAnsi="Verdana"/>
                <w:sz w:val="22"/>
                <w:szCs w:val="22"/>
              </w:rPr>
            </w:pPr>
            <w:r>
              <w:rPr>
                <w:rFonts w:ascii="Verdana" w:hAnsi="Verdana"/>
                <w:b/>
                <w:bCs/>
                <w:sz w:val="22"/>
                <w:szCs w:val="22"/>
              </w:rPr>
              <w:t>Contactgegevens Voorall:</w:t>
            </w:r>
          </w:p>
          <w:p w:rsidR="00486AF0" w:rsidRDefault="00486AF0">
            <w:pPr>
              <w:jc w:val="center"/>
              <w:rPr>
                <w:rFonts w:ascii="Verdana" w:hAnsi="Verdana"/>
                <w:sz w:val="22"/>
                <w:szCs w:val="22"/>
              </w:rPr>
            </w:pPr>
            <w:r>
              <w:rPr>
                <w:rFonts w:ascii="Verdana" w:hAnsi="Verdana"/>
                <w:sz w:val="22"/>
                <w:szCs w:val="22"/>
              </w:rPr>
              <w:t>Van Diemenstraat 196</w:t>
            </w:r>
          </w:p>
          <w:p w:rsidR="00486AF0" w:rsidRDefault="00486AF0">
            <w:pPr>
              <w:jc w:val="center"/>
              <w:rPr>
                <w:rFonts w:ascii="Verdana" w:hAnsi="Verdana"/>
                <w:sz w:val="22"/>
                <w:szCs w:val="22"/>
              </w:rPr>
            </w:pPr>
            <w:r>
              <w:rPr>
                <w:rFonts w:ascii="Verdana" w:hAnsi="Verdana"/>
                <w:sz w:val="22"/>
                <w:szCs w:val="22"/>
              </w:rPr>
              <w:t>2518 VH Den Haag</w:t>
            </w:r>
          </w:p>
          <w:p w:rsidR="00486AF0" w:rsidRDefault="00486AF0">
            <w:pPr>
              <w:jc w:val="center"/>
              <w:rPr>
                <w:rFonts w:ascii="Verdana" w:hAnsi="Verdana"/>
                <w:sz w:val="22"/>
                <w:szCs w:val="22"/>
              </w:rPr>
            </w:pPr>
            <w:r>
              <w:rPr>
                <w:rFonts w:ascii="Verdana" w:hAnsi="Verdana"/>
                <w:sz w:val="22"/>
                <w:szCs w:val="22"/>
              </w:rPr>
              <w:t>070 365 52 88</w:t>
            </w:r>
          </w:p>
          <w:p w:rsidR="00486AF0" w:rsidRDefault="00486AF0">
            <w:pPr>
              <w:jc w:val="center"/>
              <w:rPr>
                <w:rFonts w:ascii="Verdana" w:hAnsi="Verdana"/>
                <w:sz w:val="22"/>
                <w:szCs w:val="22"/>
              </w:rPr>
            </w:pPr>
            <w:hyperlink r:id="rId26" w:history="1">
              <w:r>
                <w:rPr>
                  <w:rStyle w:val="Hyperlink"/>
                  <w:rFonts w:ascii="Verdana" w:hAnsi="Verdana"/>
                  <w:color w:val="auto"/>
                  <w:sz w:val="22"/>
                  <w:szCs w:val="22"/>
                  <w:u w:val="none"/>
                </w:rPr>
                <w:t>info@voorall.nl</w:t>
              </w:r>
            </w:hyperlink>
          </w:p>
          <w:p w:rsidR="00486AF0" w:rsidRDefault="00486AF0">
            <w:pPr>
              <w:jc w:val="center"/>
              <w:rPr>
                <w:rFonts w:ascii="Verdana" w:hAnsi="Verdana"/>
                <w:sz w:val="22"/>
                <w:szCs w:val="22"/>
              </w:rPr>
            </w:pPr>
            <w:hyperlink r:id="rId27" w:history="1">
              <w:r>
                <w:rPr>
                  <w:rStyle w:val="Hyperlink"/>
                  <w:rFonts w:ascii="Verdana" w:hAnsi="Verdana"/>
                  <w:color w:val="auto"/>
                  <w:sz w:val="22"/>
                  <w:szCs w:val="22"/>
                  <w:u w:val="none"/>
                </w:rPr>
                <w:t>www.voorall.nl</w:t>
              </w:r>
            </w:hyperlink>
          </w:p>
          <w:p w:rsidR="00486AF0" w:rsidRDefault="00486AF0">
            <w:pPr>
              <w:jc w:val="center"/>
              <w:rPr>
                <w:rFonts w:ascii="Verdana" w:hAnsi="Verdana"/>
                <w:sz w:val="22"/>
                <w:szCs w:val="22"/>
              </w:rPr>
            </w:pPr>
            <w:proofErr w:type="spellStart"/>
            <w:r>
              <w:rPr>
                <w:rFonts w:ascii="Verdana" w:hAnsi="Verdana"/>
                <w:sz w:val="22"/>
                <w:szCs w:val="22"/>
              </w:rPr>
              <w:t>twitter</w:t>
            </w:r>
            <w:proofErr w:type="spellEnd"/>
            <w:r>
              <w:rPr>
                <w:rFonts w:ascii="Verdana" w:hAnsi="Verdana"/>
                <w:sz w:val="22"/>
                <w:szCs w:val="22"/>
              </w:rPr>
              <w:t>:@</w:t>
            </w:r>
            <w:proofErr w:type="spellStart"/>
            <w:r>
              <w:rPr>
                <w:rFonts w:ascii="Verdana" w:hAnsi="Verdana"/>
                <w:sz w:val="22"/>
                <w:szCs w:val="22"/>
              </w:rPr>
              <w:t>voorall</w:t>
            </w:r>
            <w:proofErr w:type="spellEnd"/>
          </w:p>
          <w:p w:rsidR="00486AF0" w:rsidRDefault="00486AF0">
            <w:pPr>
              <w:jc w:val="center"/>
              <w:rPr>
                <w:rFonts w:ascii="Verdana" w:hAnsi="Verdana"/>
                <w:sz w:val="22"/>
                <w:szCs w:val="22"/>
              </w:rPr>
            </w:pPr>
          </w:p>
        </w:tc>
      </w:tr>
    </w:tbl>
    <w:p w:rsidR="00486AF0" w:rsidRDefault="00486AF0" w:rsidP="00486AF0">
      <w:pPr>
        <w:rPr>
          <w:rFonts w:ascii="Verdana" w:hAnsi="Verdana"/>
          <w:sz w:val="22"/>
          <w:szCs w:val="22"/>
        </w:rPr>
      </w:pPr>
    </w:p>
    <w:p w:rsidR="00486AF0" w:rsidRDefault="00486AF0" w:rsidP="00486AF0">
      <w:pPr>
        <w:rPr>
          <w:rFonts w:ascii="Verdana" w:hAnsi="Verdana"/>
          <w:sz w:val="22"/>
          <w:szCs w:val="22"/>
        </w:rPr>
      </w:pPr>
    </w:p>
    <w:p w:rsidR="00486AF0" w:rsidRDefault="00486AF0" w:rsidP="00486AF0">
      <w:pPr>
        <w:spacing w:after="240"/>
        <w:jc w:val="center"/>
        <w:rPr>
          <w:rFonts w:ascii="Verdana" w:hAnsi="Verdana"/>
          <w:b/>
          <w:bCs/>
          <w:i/>
          <w:iCs/>
          <w:sz w:val="22"/>
          <w:szCs w:val="22"/>
        </w:rPr>
      </w:pPr>
    </w:p>
    <w:p w:rsidR="00486AF0" w:rsidRDefault="00486AF0" w:rsidP="00486AF0">
      <w:pPr>
        <w:jc w:val="center"/>
        <w:rPr>
          <w:rFonts w:ascii="Verdana" w:hAnsi="Verdana"/>
          <w:sz w:val="22"/>
          <w:szCs w:val="22"/>
        </w:rPr>
      </w:pPr>
    </w:p>
    <w:p w:rsidR="00486AF0" w:rsidRDefault="00486AF0" w:rsidP="00486AF0">
      <w:pPr>
        <w:jc w:val="center"/>
        <w:rPr>
          <w:rFonts w:ascii="Verdana" w:hAnsi="Verdana"/>
          <w:b/>
          <w:bCs/>
          <w:sz w:val="28"/>
          <w:szCs w:val="28"/>
        </w:rPr>
      </w:pPr>
    </w:p>
    <w:p w:rsidR="000D221B" w:rsidRDefault="00486AF0">
      <w:bookmarkStart w:id="0" w:name="_GoBack"/>
      <w:bookmarkEnd w:id="0"/>
    </w:p>
    <w:sectPr w:rsidR="000D2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8A"/>
    <w:rsid w:val="000C3DE3"/>
    <w:rsid w:val="0041142E"/>
    <w:rsid w:val="00486AF0"/>
    <w:rsid w:val="00A3388A"/>
    <w:rsid w:val="00F95D5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6AF0"/>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86AF0"/>
    <w:rPr>
      <w:color w:val="0000FF"/>
      <w:u w:val="single"/>
    </w:rPr>
  </w:style>
  <w:style w:type="paragraph" w:customStyle="1" w:styleId="intro-text">
    <w:name w:val="intro-text"/>
    <w:basedOn w:val="Standaard"/>
    <w:uiPriority w:val="99"/>
    <w:rsid w:val="00486AF0"/>
    <w:pPr>
      <w:spacing w:before="100" w:beforeAutospacing="1" w:after="100" w:afterAutospacing="1"/>
    </w:pPr>
  </w:style>
  <w:style w:type="paragraph" w:customStyle="1" w:styleId="Default">
    <w:name w:val="Default"/>
    <w:basedOn w:val="Standaard"/>
    <w:uiPriority w:val="99"/>
    <w:rsid w:val="00486AF0"/>
    <w:pPr>
      <w:autoSpaceDE w:val="0"/>
      <w:autoSpaceDN w:val="0"/>
    </w:pPr>
    <w:rPr>
      <w:rFonts w:ascii="Verdana" w:hAnsi="Verdana"/>
      <w:color w:val="000000"/>
    </w:rPr>
  </w:style>
  <w:style w:type="paragraph" w:styleId="Ballontekst">
    <w:name w:val="Balloon Text"/>
    <w:basedOn w:val="Standaard"/>
    <w:link w:val="BallontekstChar"/>
    <w:uiPriority w:val="99"/>
    <w:semiHidden/>
    <w:unhideWhenUsed/>
    <w:rsid w:val="00486AF0"/>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AF0"/>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6AF0"/>
    <w:pPr>
      <w:spacing w:after="0" w:line="240" w:lineRule="auto"/>
    </w:pPr>
    <w:rPr>
      <w:rFonts w:ascii="Times New Roman" w:hAnsi="Times New Roman" w:cs="Times New Roman"/>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86AF0"/>
    <w:rPr>
      <w:color w:val="0000FF"/>
      <w:u w:val="single"/>
    </w:rPr>
  </w:style>
  <w:style w:type="paragraph" w:customStyle="1" w:styleId="intro-text">
    <w:name w:val="intro-text"/>
    <w:basedOn w:val="Standaard"/>
    <w:uiPriority w:val="99"/>
    <w:rsid w:val="00486AF0"/>
    <w:pPr>
      <w:spacing w:before="100" w:beforeAutospacing="1" w:after="100" w:afterAutospacing="1"/>
    </w:pPr>
  </w:style>
  <w:style w:type="paragraph" w:customStyle="1" w:styleId="Default">
    <w:name w:val="Default"/>
    <w:basedOn w:val="Standaard"/>
    <w:uiPriority w:val="99"/>
    <w:rsid w:val="00486AF0"/>
    <w:pPr>
      <w:autoSpaceDE w:val="0"/>
      <w:autoSpaceDN w:val="0"/>
    </w:pPr>
    <w:rPr>
      <w:rFonts w:ascii="Verdana" w:hAnsi="Verdana"/>
      <w:color w:val="000000"/>
    </w:rPr>
  </w:style>
  <w:style w:type="paragraph" w:styleId="Ballontekst">
    <w:name w:val="Balloon Text"/>
    <w:basedOn w:val="Standaard"/>
    <w:link w:val="BallontekstChar"/>
    <w:uiPriority w:val="99"/>
    <w:semiHidden/>
    <w:unhideWhenUsed/>
    <w:rsid w:val="00486AF0"/>
    <w:rPr>
      <w:rFonts w:ascii="Tahoma" w:hAnsi="Tahoma" w:cs="Tahoma"/>
      <w:sz w:val="16"/>
      <w:szCs w:val="16"/>
    </w:rPr>
  </w:style>
  <w:style w:type="character" w:customStyle="1" w:styleId="BallontekstChar">
    <w:name w:val="Ballontekst Char"/>
    <w:basedOn w:val="Standaardalinea-lettertype"/>
    <w:link w:val="Ballontekst"/>
    <w:uiPriority w:val="99"/>
    <w:semiHidden/>
    <w:rsid w:val="00486AF0"/>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CF0BCA.C8433220" TargetMode="External"/><Relationship Id="rId13" Type="http://schemas.openxmlformats.org/officeDocument/2006/relationships/hyperlink" Target="mailto:b.denbrinker@fbw.vu.nl" TargetMode="External"/><Relationship Id="rId18" Type="http://schemas.openxmlformats.org/officeDocument/2006/relationships/image" Target="media/image5.jpeg"/><Relationship Id="rId26" Type="http://schemas.openxmlformats.org/officeDocument/2006/relationships/hyperlink" Target="mailto:info@voorall.nl"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2.jpeg"/><Relationship Id="rId12" Type="http://schemas.openxmlformats.org/officeDocument/2006/relationships/hyperlink" Target="http://www.silvur.nl" TargetMode="External"/><Relationship Id="rId17" Type="http://schemas.openxmlformats.org/officeDocument/2006/relationships/hyperlink" Target="http://www.nvvs.nl/nl-NL/Over-de-NVVS/Actueel/Agenda" TargetMode="External"/><Relationship Id="rId25" Type="http://schemas.openxmlformats.org/officeDocument/2006/relationships/hyperlink" Target="mailto:nieuwsflits@voorall.nl" TargetMode="External"/><Relationship Id="rId2" Type="http://schemas.microsoft.com/office/2007/relationships/stylesWithEffects" Target="stylesWithEffects.xml"/><Relationship Id="rId16" Type="http://schemas.openxmlformats.org/officeDocument/2006/relationships/image" Target="cid:image004.jpg@01CF0BB6.7B4D7160" TargetMode="External"/><Relationship Id="rId20" Type="http://schemas.openxmlformats.org/officeDocument/2006/relationships/hyperlink" Target="http://www.google.nl/url?sa=i&amp;rct=j&amp;q=&amp;esrc=s&amp;frm=1&amp;source=images&amp;cd=&amp;cad=rja&amp;docid=_2dwvolrT9FIYM&amp;tbnid=AHN2QOCMlEkD9M:&amp;ved=0CAUQjRw&amp;url=http://www.destentor.nl/regio/zutphen/inloopochtend-reuma-1.3717739&amp;ei=ow_MUq-qL6rI0QWn6YCAAw&amp;bvm=bv.58187178,d.d2k&amp;psig=AFQjCNESraAe08GLg0o7JrpWmOZstbzBmQ&amp;ust=138919140693460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6.jpg@01CED4C3.EF36A490" TargetMode="External"/><Relationship Id="rId11" Type="http://schemas.openxmlformats.org/officeDocument/2006/relationships/image" Target="cid:image008.jpg@01CF0BCA.C8433220" TargetMode="External"/><Relationship Id="rId24" Type="http://schemas.openxmlformats.org/officeDocument/2006/relationships/image" Target="cid:image015.jpg@01CF0BC0.5A805560"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cid:image011.jpg@01CF0BCA.C8433220" TargetMode="External"/><Relationship Id="rId4" Type="http://schemas.openxmlformats.org/officeDocument/2006/relationships/webSettings" Target="webSettings.xml"/><Relationship Id="rId9" Type="http://schemas.openxmlformats.org/officeDocument/2006/relationships/hyperlink" Target="mailto:info@voorall.nl" TargetMode="External"/><Relationship Id="rId14" Type="http://schemas.openxmlformats.org/officeDocument/2006/relationships/hyperlink" Target="http://nl.123rf.com/photo_17926011_oor-met-handen-en-voeten.html" TargetMode="External"/><Relationship Id="rId22" Type="http://schemas.openxmlformats.org/officeDocument/2006/relationships/image" Target="cid:image013.jpg@01CF0BCA.C8433220" TargetMode="External"/><Relationship Id="rId27" Type="http://schemas.openxmlformats.org/officeDocument/2006/relationships/hyperlink" Target="http://www.vooral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Roos</dc:creator>
  <cp:lastModifiedBy>Yvonne Roos</cp:lastModifiedBy>
  <cp:revision>2</cp:revision>
  <dcterms:created xsi:type="dcterms:W3CDTF">2014-01-20T13:01:00Z</dcterms:created>
  <dcterms:modified xsi:type="dcterms:W3CDTF">2014-01-20T13:01:00Z</dcterms:modified>
</cp:coreProperties>
</file>