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DEE7" w14:textId="77777777" w:rsidR="0021480B" w:rsidRPr="009A7055" w:rsidRDefault="0021480B" w:rsidP="0021480B">
      <w:pPr>
        <w:spacing w:after="0" w:line="240" w:lineRule="auto"/>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themeColor="text1"/>
          <w:sz w:val="20"/>
          <w:szCs w:val="20"/>
          <w:lang w:val="nl-NL" w:eastAsia="nl-NL"/>
        </w:rPr>
        <w:t>Stelling 1: Er zijn afgelopen periode voldoende verbeteringen op het vlak van toegankelijkheid gerealiseerd.</w:t>
      </w:r>
    </w:p>
    <w:p w14:paraId="0FC20B8D" w14:textId="77777777" w:rsidR="0021480B" w:rsidRPr="009A7055" w:rsidRDefault="0021480B" w:rsidP="0021480B">
      <w:pPr>
        <w:spacing w:after="0" w:line="240" w:lineRule="auto"/>
        <w:rPr>
          <w:rFonts w:ascii="Verdana" w:eastAsia="Times New Roman" w:hAnsi="Verdana" w:cs="Times New Roman"/>
          <w:color w:val="000000" w:themeColor="text1"/>
          <w:sz w:val="20"/>
          <w:szCs w:val="20"/>
          <w:lang w:val="nl-NL" w:eastAsia="nl-NL"/>
        </w:rPr>
      </w:pPr>
    </w:p>
    <w:p w14:paraId="561DA0C3" w14:textId="6E339B35" w:rsidR="0021480B" w:rsidRPr="005948E0" w:rsidRDefault="0021480B" w:rsidP="005948E0">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CDA</w:t>
      </w:r>
      <w:r w:rsidR="005948E0">
        <w:rPr>
          <w:rFonts w:ascii="Verdana" w:eastAsia="Times New Roman" w:hAnsi="Verdana" w:cs="Times New Roman"/>
          <w:b/>
          <w:bCs/>
          <w:color w:val="000000"/>
          <w:sz w:val="20"/>
          <w:szCs w:val="20"/>
          <w:lang w:val="nl-NL" w:eastAsia="nl-NL"/>
        </w:rPr>
        <w:br/>
      </w:r>
      <w:r w:rsidRPr="009A7055">
        <w:rPr>
          <w:rFonts w:ascii="Verdana" w:eastAsia="Verdana" w:hAnsi="Verdana" w:cs="Verdana"/>
          <w:sz w:val="20"/>
          <w:szCs w:val="20"/>
          <w:lang w:val="nl-NL"/>
        </w:rPr>
        <w:t xml:space="preserve">Het CDA is blij dat de gemeente voortaan bij al haar plannen uitgaat van ‘toegang en bruikbaarheid voor iedereen’ in plaats van ‘toegang en bruikbaarheid voor de gemiddelde gebruiker’. Via de eigen wethouder heeft het CDA zich ingezet voor inclusief sporten door het tekenen van de overeenkomst </w:t>
      </w:r>
      <w:r>
        <w:rPr>
          <w:rFonts w:ascii="Verdana" w:eastAsia="Verdana" w:hAnsi="Verdana" w:cs="Verdana"/>
          <w:sz w:val="20"/>
          <w:szCs w:val="20"/>
          <w:lang w:val="nl-NL"/>
        </w:rPr>
        <w:t>‘</w:t>
      </w:r>
      <w:r w:rsidRPr="009A7055">
        <w:rPr>
          <w:rFonts w:ascii="Verdana" w:eastAsia="Verdana" w:hAnsi="Verdana" w:cs="Verdana"/>
          <w:sz w:val="20"/>
          <w:szCs w:val="20"/>
          <w:lang w:val="nl-NL"/>
        </w:rPr>
        <w:t xml:space="preserve">Inclusief </w:t>
      </w:r>
      <w:r>
        <w:rPr>
          <w:rFonts w:ascii="Verdana" w:eastAsia="Verdana" w:hAnsi="Verdana" w:cs="Verdana"/>
          <w:sz w:val="20"/>
          <w:szCs w:val="20"/>
          <w:lang w:val="nl-NL"/>
        </w:rPr>
        <w:t xml:space="preserve">- </w:t>
      </w:r>
      <w:r w:rsidRPr="009A7055">
        <w:rPr>
          <w:rFonts w:ascii="Verdana" w:eastAsia="Verdana" w:hAnsi="Verdana" w:cs="Verdana"/>
          <w:sz w:val="20"/>
          <w:szCs w:val="20"/>
          <w:lang w:val="nl-NL"/>
        </w:rPr>
        <w:t>Sport &amp; Bewegen</w:t>
      </w:r>
      <w:r>
        <w:rPr>
          <w:rFonts w:ascii="Verdana" w:eastAsia="Verdana" w:hAnsi="Verdana" w:cs="Verdana"/>
          <w:sz w:val="20"/>
          <w:szCs w:val="20"/>
          <w:lang w:val="nl-NL"/>
        </w:rPr>
        <w:t>’</w:t>
      </w:r>
      <w:r w:rsidRPr="009A7055">
        <w:rPr>
          <w:rFonts w:ascii="Verdana" w:eastAsia="Verdana" w:hAnsi="Verdana" w:cs="Verdana"/>
          <w:sz w:val="20"/>
          <w:szCs w:val="20"/>
          <w:lang w:val="nl-NL"/>
        </w:rPr>
        <w:t xml:space="preserve"> </w:t>
      </w:r>
      <w:r>
        <w:rPr>
          <w:rFonts w:ascii="Verdana" w:eastAsia="Verdana" w:hAnsi="Verdana" w:cs="Verdana"/>
          <w:sz w:val="20"/>
          <w:szCs w:val="20"/>
          <w:lang w:val="nl-NL"/>
        </w:rPr>
        <w:t xml:space="preserve">in de </w:t>
      </w:r>
      <w:r w:rsidRPr="009A7055">
        <w:rPr>
          <w:rFonts w:ascii="Verdana" w:eastAsia="Verdana" w:hAnsi="Verdana" w:cs="Verdana"/>
          <w:sz w:val="20"/>
          <w:szCs w:val="20"/>
          <w:lang w:val="nl-NL"/>
        </w:rPr>
        <w:t xml:space="preserve">regio Haaglanden en het openen van een </w:t>
      </w:r>
      <w:proofErr w:type="spellStart"/>
      <w:r w:rsidRPr="009A7055">
        <w:rPr>
          <w:rFonts w:ascii="Verdana" w:eastAsia="Verdana" w:hAnsi="Verdana" w:cs="Verdana"/>
          <w:sz w:val="20"/>
          <w:szCs w:val="20"/>
          <w:lang w:val="nl-NL"/>
        </w:rPr>
        <w:t>Mobilitheek</w:t>
      </w:r>
      <w:proofErr w:type="spellEnd"/>
      <w:r w:rsidRPr="009A7055">
        <w:rPr>
          <w:rFonts w:ascii="Verdana" w:eastAsia="Verdana" w:hAnsi="Verdana" w:cs="Verdana"/>
          <w:sz w:val="20"/>
          <w:szCs w:val="20"/>
          <w:lang w:val="nl-NL"/>
        </w:rPr>
        <w:t xml:space="preserve">, waardoor mensen met een beperking </w:t>
      </w:r>
      <w:r>
        <w:rPr>
          <w:rFonts w:ascii="Verdana" w:eastAsia="Verdana" w:hAnsi="Verdana" w:cs="Verdana"/>
          <w:sz w:val="20"/>
          <w:szCs w:val="20"/>
          <w:lang w:val="nl-NL"/>
        </w:rPr>
        <w:t xml:space="preserve">hulpmiddelen </w:t>
      </w:r>
      <w:r w:rsidRPr="009A7055">
        <w:rPr>
          <w:rFonts w:ascii="Verdana" w:eastAsia="Verdana" w:hAnsi="Verdana" w:cs="Verdana"/>
          <w:sz w:val="20"/>
          <w:szCs w:val="20"/>
          <w:lang w:val="nl-NL"/>
        </w:rPr>
        <w:t xml:space="preserve">kunnen lenen om zelfstandig te kunnen bewegen en sporten. Het CDA heeft opgeroepen om in samenwerking met belangenorganisaties voor mensen met een visuele beperking een analyse te maken van de huidige knelpunten bij blindengeleidenlijnen en een bewustwordings- en handhavingscampagne te starten die alle Hagenaars wijst op het belang van het vrijhouden van trottoirs. </w:t>
      </w:r>
    </w:p>
    <w:p w14:paraId="49AD3F1E" w14:textId="77777777" w:rsidR="0021480B" w:rsidRPr="009A7055" w:rsidRDefault="0021480B" w:rsidP="0021480B">
      <w:pPr>
        <w:spacing w:after="0" w:line="240" w:lineRule="auto"/>
        <w:textAlignment w:val="baseline"/>
        <w:rPr>
          <w:rFonts w:ascii="Verdana" w:eastAsia="Times New Roman" w:hAnsi="Verdana" w:cs="Times New Roman"/>
          <w:color w:val="000000"/>
          <w:sz w:val="20"/>
          <w:szCs w:val="20"/>
          <w:lang w:val="nl-NL" w:eastAsia="nl-NL"/>
        </w:rPr>
      </w:pPr>
    </w:p>
    <w:p w14:paraId="44B67757" w14:textId="5796CDB3" w:rsidR="0021480B" w:rsidRPr="005948E0" w:rsidRDefault="0021480B" w:rsidP="005948E0">
      <w:pPr>
        <w:spacing w:after="0"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CU/SGP</w:t>
      </w:r>
      <w:r w:rsidR="005948E0">
        <w:rPr>
          <w:rFonts w:ascii="Verdana" w:eastAsia="Times New Roman" w:hAnsi="Verdana" w:cs="Times New Roman"/>
          <w:b/>
          <w:bCs/>
          <w:color w:val="000000"/>
          <w:sz w:val="20"/>
          <w:szCs w:val="20"/>
          <w:lang w:val="nl-NL" w:eastAsia="nl-NL"/>
        </w:rPr>
        <w:br/>
      </w:r>
      <w:r w:rsidRPr="009A7055">
        <w:rPr>
          <w:rFonts w:ascii="Verdana" w:eastAsia="Times New Roman" w:hAnsi="Verdana" w:cs="Times New Roman"/>
          <w:color w:val="000000"/>
          <w:sz w:val="20"/>
          <w:szCs w:val="20"/>
          <w:bdr w:val="none" w:sz="0" w:space="0" w:color="auto" w:frame="1"/>
          <w:lang w:val="nl-NL" w:eastAsia="nl-NL"/>
        </w:rPr>
        <w:t>Er zijn stappen gezet, zo komt er dankzij de ChristenUnie/SGP een toegankelijkheidstoets bij relevante beleidsstukken, maar wat de ChristenUnie/SGP betreft moet de toegankelijkheid van Den Haag nog veel beter. Wij willen dat Den Haag in 2030 100% toegankelijk is.</w:t>
      </w:r>
      <w:r w:rsidR="005948E0">
        <w:rPr>
          <w:rFonts w:ascii="Verdana" w:eastAsia="Times New Roman" w:hAnsi="Verdana" w:cs="Times New Roman"/>
          <w:color w:val="000000"/>
          <w:sz w:val="20"/>
          <w:szCs w:val="20"/>
          <w:bdr w:val="none" w:sz="0" w:space="0" w:color="auto" w:frame="1"/>
          <w:lang w:val="nl-NL" w:eastAsia="nl-NL"/>
        </w:rPr>
        <w:br/>
      </w:r>
    </w:p>
    <w:p w14:paraId="270D2AA9" w14:textId="77777777" w:rsidR="0021480B" w:rsidRPr="00255AF6" w:rsidRDefault="0021480B" w:rsidP="0021480B">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3F2A5802" w14:textId="77777777" w:rsidR="0021480B" w:rsidRPr="00255AF6" w:rsidRDefault="0021480B" w:rsidP="0021480B">
      <w:pPr>
        <w:pStyle w:val="xxxmsonormal"/>
        <w:shd w:val="clear" w:color="auto" w:fill="FFFFFF"/>
        <w:spacing w:before="0" w:beforeAutospacing="0" w:after="0" w:afterAutospacing="0"/>
        <w:rPr>
          <w:rFonts w:ascii="Verdana" w:hAnsi="Verdana" w:cs="Calibri"/>
          <w:color w:val="000000"/>
          <w:sz w:val="20"/>
          <w:szCs w:val="20"/>
        </w:rPr>
      </w:pPr>
      <w:r w:rsidRPr="00255AF6">
        <w:rPr>
          <w:rFonts w:ascii="Verdana" w:hAnsi="Verdana" w:cs="Calibri"/>
          <w:color w:val="000000"/>
          <w:sz w:val="20"/>
          <w:szCs w:val="20"/>
          <w:bdr w:val="none" w:sz="0" w:space="0" w:color="auto" w:frame="1"/>
        </w:rPr>
        <w:t xml:space="preserve">Toegankelijkheid is op het Stadhuis goed op de kaart gezet. Na de inspiratienota ‘100% Toegankelijk’ uit de raad volgde de wethouder in de nieuwe hoedanigheid van ‘coördinerend wethouder Toegankelijkheid’ met een beleidsnotitie ‘Vanzelfsprekend Toegankelijk’. In het coalitieakkoord van 2019 was ook een flinke pot geld van 3,5 miljoen euro extra opgenomen voor Toegankelijkheid. Daarvan worden momenteel extra geleidenlijnen aangelegd, bankjes geplaatst en draait de campagne ‘Allemaal Haags’. Daarnaast is </w:t>
      </w:r>
      <w:r>
        <w:rPr>
          <w:rFonts w:ascii="Verdana" w:hAnsi="Verdana" w:cs="Calibri"/>
          <w:color w:val="000000"/>
          <w:sz w:val="20"/>
          <w:szCs w:val="20"/>
          <w:bdr w:val="none" w:sz="0" w:space="0" w:color="auto" w:frame="1"/>
        </w:rPr>
        <w:t xml:space="preserve">de Alliantie </w:t>
      </w:r>
      <w:r w:rsidRPr="00255AF6">
        <w:rPr>
          <w:rFonts w:ascii="Verdana" w:hAnsi="Verdana" w:cs="Calibri"/>
          <w:color w:val="000000"/>
          <w:sz w:val="20"/>
          <w:szCs w:val="20"/>
          <w:bdr w:val="none" w:sz="0" w:space="0" w:color="auto" w:frame="1"/>
        </w:rPr>
        <w:t>Toegankelijk</w:t>
      </w:r>
      <w:r>
        <w:rPr>
          <w:rFonts w:ascii="Verdana" w:hAnsi="Verdana" w:cs="Calibri"/>
          <w:color w:val="000000"/>
          <w:sz w:val="20"/>
          <w:szCs w:val="20"/>
          <w:bdr w:val="none" w:sz="0" w:space="0" w:color="auto" w:frame="1"/>
        </w:rPr>
        <w:t xml:space="preserve"> Den Haag opgericht om bedrijven te motiveren te investeren in toegankelijkheid</w:t>
      </w:r>
      <w:r w:rsidRPr="00255AF6">
        <w:rPr>
          <w:rFonts w:ascii="Verdana" w:hAnsi="Verdana" w:cs="Calibri"/>
          <w:color w:val="000000"/>
          <w:sz w:val="20"/>
          <w:szCs w:val="20"/>
          <w:bdr w:val="none" w:sz="0" w:space="0" w:color="auto" w:frame="1"/>
        </w:rPr>
        <w:t>. Kortom: er is wel het een en ander gebeurd, maar nog veel meer nodig zodat mensen met een beperking in de stad er wat van merken.    </w:t>
      </w:r>
    </w:p>
    <w:p w14:paraId="6375764B" w14:textId="5B0E45E4" w:rsidR="0021480B" w:rsidRPr="005948E0" w:rsidRDefault="0021480B" w:rsidP="005948E0">
      <w:pPr>
        <w:spacing w:before="100" w:beforeAutospacing="1" w:after="100" w:afterAutospacing="1"/>
        <w:textAlignment w:val="baseline"/>
        <w:rPr>
          <w:rStyle w:val="xxs1"/>
          <w:rFonts w:ascii="Verdana" w:eastAsia="Times New Roman" w:hAnsi="Verdana" w:cs="Times New Roman"/>
          <w:b/>
          <w:bCs/>
          <w:color w:val="000000"/>
          <w:sz w:val="20"/>
          <w:szCs w:val="20"/>
          <w:bdr w:val="none" w:sz="0" w:space="0" w:color="auto" w:frame="1"/>
          <w:lang w:val="nl-NL" w:eastAsia="nl-NL"/>
        </w:rPr>
      </w:pPr>
      <w:r w:rsidRPr="00255AF6">
        <w:rPr>
          <w:rFonts w:ascii="Verdana" w:eastAsia="Times New Roman" w:hAnsi="Verdana" w:cs="Times New Roman"/>
          <w:b/>
          <w:bCs/>
          <w:color w:val="000000"/>
          <w:sz w:val="20"/>
          <w:szCs w:val="20"/>
          <w:bdr w:val="none" w:sz="0" w:space="0" w:color="auto" w:frame="1"/>
          <w:lang w:val="nl-NL" w:eastAsia="nl-NL"/>
        </w:rPr>
        <w:t>GroenLinks</w:t>
      </w:r>
      <w:r w:rsidR="005948E0">
        <w:rPr>
          <w:rFonts w:ascii="Verdana" w:eastAsia="Times New Roman" w:hAnsi="Verdana" w:cs="Times New Roman"/>
          <w:b/>
          <w:bCs/>
          <w:color w:val="000000"/>
          <w:sz w:val="20"/>
          <w:szCs w:val="20"/>
          <w:bdr w:val="none" w:sz="0" w:space="0" w:color="auto" w:frame="1"/>
          <w:lang w:val="nl-NL" w:eastAsia="nl-NL"/>
        </w:rPr>
        <w:br/>
      </w:r>
      <w:r w:rsidRPr="00255AF6">
        <w:rPr>
          <w:rFonts w:ascii="Verdana" w:hAnsi="Verdana" w:cs="Arial"/>
          <w:color w:val="201F1E"/>
          <w:sz w:val="20"/>
          <w:szCs w:val="20"/>
          <w:bdr w:val="none" w:sz="0" w:space="0" w:color="auto" w:frame="1"/>
          <w:lang w:val="nl-NL"/>
        </w:rPr>
        <w:t xml:space="preserve">Er zijn stappen gezet, maar we zijn er nog niet. </w:t>
      </w:r>
      <w:r w:rsidRPr="00AB76C6">
        <w:rPr>
          <w:rFonts w:ascii="Verdana" w:hAnsi="Verdana" w:cs="Arial"/>
          <w:color w:val="201F1E"/>
          <w:sz w:val="20"/>
          <w:szCs w:val="20"/>
          <w:bdr w:val="none" w:sz="0" w:space="0" w:color="auto" w:frame="1"/>
          <w:lang w:val="nl-NL"/>
        </w:rPr>
        <w:t xml:space="preserve">We zetten ons in voor een stad die sociaal, fysiek en digitaal toegankelijk is voor alle inwoners. We schreven daarom samen met andere partijen </w:t>
      </w:r>
      <w:r>
        <w:rPr>
          <w:rFonts w:ascii="Verdana" w:hAnsi="Verdana" w:cs="Arial"/>
          <w:color w:val="201F1E"/>
          <w:sz w:val="20"/>
          <w:szCs w:val="20"/>
          <w:bdr w:val="none" w:sz="0" w:space="0" w:color="auto" w:frame="1"/>
          <w:lang w:val="nl-NL"/>
        </w:rPr>
        <w:t xml:space="preserve">naar de uitvoering van de punten die in </w:t>
      </w:r>
      <w:r w:rsidRPr="00AB76C6">
        <w:rPr>
          <w:rFonts w:ascii="Verdana" w:hAnsi="Verdana" w:cs="Arial"/>
          <w:color w:val="201F1E"/>
          <w:sz w:val="20"/>
          <w:szCs w:val="20"/>
          <w:bdr w:val="none" w:sz="0" w:space="0" w:color="auto" w:frame="1"/>
          <w:lang w:val="nl-NL"/>
        </w:rPr>
        <w:t>de inspiratienota ‘100% Toegankelijk’</w:t>
      </w:r>
      <w:r>
        <w:rPr>
          <w:rFonts w:ascii="Verdana" w:hAnsi="Verdana" w:cs="Arial"/>
          <w:color w:val="201F1E"/>
          <w:sz w:val="20"/>
          <w:szCs w:val="20"/>
          <w:bdr w:val="none" w:sz="0" w:space="0" w:color="auto" w:frame="1"/>
          <w:lang w:val="nl-NL"/>
        </w:rPr>
        <w:t xml:space="preserve"> worden genoemd</w:t>
      </w:r>
      <w:r w:rsidRPr="00AB76C6">
        <w:rPr>
          <w:rFonts w:ascii="Verdana" w:hAnsi="Verdana" w:cs="Arial"/>
          <w:color w:val="201F1E"/>
          <w:sz w:val="20"/>
          <w:szCs w:val="20"/>
          <w:bdr w:val="none" w:sz="0" w:space="0" w:color="auto" w:frame="1"/>
          <w:lang w:val="nl-NL"/>
        </w:rPr>
        <w:t xml:space="preserve">. Zo willen we ervaringsdeskundigen vooraf betrekken bij het maken van beleid. Daarnaast is er geld bijgekomen </w:t>
      </w:r>
      <w:r>
        <w:rPr>
          <w:rFonts w:ascii="Verdana" w:hAnsi="Verdana" w:cs="Arial"/>
          <w:color w:val="201F1E"/>
          <w:sz w:val="20"/>
          <w:szCs w:val="20"/>
          <w:bdr w:val="none" w:sz="0" w:space="0" w:color="auto" w:frame="1"/>
          <w:lang w:val="nl-NL"/>
        </w:rPr>
        <w:t xml:space="preserve">voor </w:t>
      </w:r>
      <w:r w:rsidRPr="00AB76C6">
        <w:rPr>
          <w:rFonts w:ascii="Verdana" w:hAnsi="Verdana" w:cs="Arial"/>
          <w:color w:val="201F1E"/>
          <w:sz w:val="20"/>
          <w:szCs w:val="20"/>
          <w:bdr w:val="none" w:sz="0" w:space="0" w:color="auto" w:frame="1"/>
          <w:lang w:val="nl-NL"/>
        </w:rPr>
        <w:t xml:space="preserve">het </w:t>
      </w:r>
      <w:r>
        <w:rPr>
          <w:rFonts w:ascii="Verdana" w:hAnsi="Verdana" w:cs="Arial"/>
          <w:color w:val="201F1E"/>
          <w:sz w:val="20"/>
          <w:szCs w:val="20"/>
          <w:bdr w:val="none" w:sz="0" w:space="0" w:color="auto" w:frame="1"/>
          <w:lang w:val="nl-NL"/>
        </w:rPr>
        <w:t>T</w:t>
      </w:r>
      <w:r w:rsidRPr="00AB76C6">
        <w:rPr>
          <w:rFonts w:ascii="Verdana" w:hAnsi="Verdana" w:cs="Arial"/>
          <w:color w:val="201F1E"/>
          <w:sz w:val="20"/>
          <w:szCs w:val="20"/>
          <w:bdr w:val="none" w:sz="0" w:space="0" w:color="auto" w:frame="1"/>
          <w:lang w:val="nl-NL"/>
        </w:rPr>
        <w:t>oegankelijkheidsfonds.</w:t>
      </w:r>
      <w:r w:rsidRPr="00AB76C6">
        <w:rPr>
          <w:rFonts w:ascii="Verdana" w:hAnsi="Verdana" w:cs="Arial"/>
          <w:color w:val="201F1E"/>
          <w:sz w:val="20"/>
          <w:szCs w:val="20"/>
          <w:bdr w:val="none" w:sz="0" w:space="0" w:color="auto" w:frame="1"/>
          <w:lang w:val="nl-NL"/>
        </w:rPr>
        <w:br/>
      </w:r>
      <w:r w:rsidR="005948E0">
        <w:rPr>
          <w:rFonts w:ascii="Verdana" w:eastAsia="Times New Roman" w:hAnsi="Verdana" w:cs="Times New Roman"/>
          <w:b/>
          <w:bCs/>
          <w:color w:val="000000"/>
          <w:sz w:val="20"/>
          <w:szCs w:val="20"/>
          <w:bdr w:val="none" w:sz="0" w:space="0" w:color="auto" w:frame="1"/>
          <w:lang w:val="nl-NL" w:eastAsia="nl-NL"/>
        </w:rPr>
        <w:br/>
      </w:r>
      <w:proofErr w:type="spellStart"/>
      <w:r w:rsidRPr="009A7055">
        <w:rPr>
          <w:rFonts w:ascii="Verdana" w:eastAsia="Times New Roman" w:hAnsi="Verdana" w:cs="Times New Roman"/>
          <w:b/>
          <w:bCs/>
          <w:color w:val="000000"/>
          <w:sz w:val="20"/>
          <w:szCs w:val="20"/>
          <w:bdr w:val="none" w:sz="0" w:space="0" w:color="auto" w:frame="1"/>
          <w:lang w:val="nl-NL" w:eastAsia="nl-NL"/>
        </w:rPr>
        <w:t>HvDH</w:t>
      </w:r>
      <w:proofErr w:type="spellEnd"/>
      <w:r w:rsidRPr="009A7055">
        <w:rPr>
          <w:rFonts w:ascii="Verdana" w:eastAsia="Times New Roman" w:hAnsi="Verdana" w:cs="Times New Roman"/>
          <w:b/>
          <w:bCs/>
          <w:color w:val="000000"/>
          <w:sz w:val="20"/>
          <w:szCs w:val="20"/>
          <w:bdr w:val="none" w:sz="0" w:space="0" w:color="auto" w:frame="1"/>
          <w:lang w:val="nl-NL" w:eastAsia="nl-NL"/>
        </w:rPr>
        <w:t>/</w:t>
      </w:r>
      <w:proofErr w:type="spellStart"/>
      <w:r w:rsidRPr="009A7055">
        <w:rPr>
          <w:rFonts w:ascii="Verdana" w:eastAsia="Times New Roman" w:hAnsi="Verdana" w:cs="Times New Roman"/>
          <w:b/>
          <w:bCs/>
          <w:color w:val="000000"/>
          <w:sz w:val="20"/>
          <w:szCs w:val="20"/>
          <w:bdr w:val="none" w:sz="0" w:space="0" w:color="auto" w:frame="1"/>
          <w:lang w:val="nl-NL" w:eastAsia="nl-NL"/>
        </w:rPr>
        <w:t>GdM</w:t>
      </w:r>
      <w:proofErr w:type="spellEnd"/>
      <w:r w:rsidR="005948E0">
        <w:rPr>
          <w:rFonts w:ascii="Verdana" w:eastAsia="Times New Roman" w:hAnsi="Verdana" w:cs="Times New Roman"/>
          <w:b/>
          <w:bCs/>
          <w:color w:val="000000"/>
          <w:sz w:val="20"/>
          <w:szCs w:val="20"/>
          <w:bdr w:val="none" w:sz="0" w:space="0" w:color="auto" w:frame="1"/>
          <w:lang w:val="nl-NL" w:eastAsia="nl-NL"/>
        </w:rPr>
        <w:br/>
      </w:r>
      <w:r w:rsidRPr="005948E0">
        <w:rPr>
          <w:rStyle w:val="xxs1"/>
          <w:rFonts w:ascii="Verdana" w:hAnsi="Verdana" w:cs="Segoe UI"/>
          <w:color w:val="201F1E"/>
          <w:sz w:val="20"/>
          <w:szCs w:val="20"/>
          <w:bdr w:val="none" w:sz="0" w:space="0" w:color="auto" w:frame="1"/>
          <w:lang w:val="nl-NL"/>
        </w:rPr>
        <w:t xml:space="preserve">Niet iedereen realiseert zich dat er in Den Haag ongeveer 80.000 mensen met een beperking of chronische ziekte wonen. </w:t>
      </w:r>
      <w:r w:rsidRPr="009A7055">
        <w:rPr>
          <w:rStyle w:val="xxs1"/>
          <w:rFonts w:ascii="Verdana" w:hAnsi="Verdana" w:cs="Segoe UI"/>
          <w:color w:val="201F1E"/>
          <w:sz w:val="20"/>
          <w:szCs w:val="20"/>
          <w:bdr w:val="none" w:sz="0" w:space="0" w:color="auto" w:frame="1"/>
        </w:rPr>
        <w:t xml:space="preserve">Hart </w:t>
      </w:r>
      <w:proofErr w:type="spellStart"/>
      <w:r w:rsidRPr="009A7055">
        <w:rPr>
          <w:rStyle w:val="xxs1"/>
          <w:rFonts w:ascii="Verdana" w:hAnsi="Verdana" w:cs="Segoe UI"/>
          <w:color w:val="201F1E"/>
          <w:sz w:val="20"/>
          <w:szCs w:val="20"/>
          <w:bdr w:val="none" w:sz="0" w:space="0" w:color="auto" w:frame="1"/>
        </w:rPr>
        <w:t>voor</w:t>
      </w:r>
      <w:proofErr w:type="spellEnd"/>
      <w:r w:rsidRPr="009A7055">
        <w:rPr>
          <w:rStyle w:val="xxs1"/>
          <w:rFonts w:ascii="Verdana" w:hAnsi="Verdana" w:cs="Segoe UI"/>
          <w:color w:val="201F1E"/>
          <w:sz w:val="20"/>
          <w:szCs w:val="20"/>
          <w:bdr w:val="none" w:sz="0" w:space="0" w:color="auto" w:frame="1"/>
        </w:rPr>
        <w:t xml:space="preserve"> Den Haag wil dat deze groep volwaardig mee kan doen in onze samenleving. Zo regelden we meer visplekken die toegankelijk zijn voor mensen met een beperking. We onderzoeken of </w:t>
      </w:r>
      <w:r>
        <w:rPr>
          <w:rStyle w:val="xxs1"/>
          <w:rFonts w:ascii="Verdana" w:hAnsi="Verdana" w:cs="Segoe UI"/>
          <w:color w:val="201F1E"/>
          <w:sz w:val="20"/>
          <w:szCs w:val="20"/>
          <w:bdr w:val="none" w:sz="0" w:space="0" w:color="auto" w:frame="1"/>
        </w:rPr>
        <w:t xml:space="preserve">er </w:t>
      </w:r>
      <w:r w:rsidRPr="009A7055">
        <w:rPr>
          <w:rStyle w:val="xxs1"/>
          <w:rFonts w:ascii="Verdana" w:hAnsi="Verdana" w:cs="Segoe UI"/>
          <w:color w:val="201F1E"/>
          <w:sz w:val="20"/>
          <w:szCs w:val="20"/>
          <w:bdr w:val="none" w:sz="0" w:space="0" w:color="auto" w:frame="1"/>
        </w:rPr>
        <w:t>een toegankelijkheidstoets k</w:t>
      </w:r>
      <w:r>
        <w:rPr>
          <w:rStyle w:val="xxs1"/>
          <w:rFonts w:ascii="Verdana" w:hAnsi="Verdana" w:cs="Segoe UI"/>
          <w:color w:val="201F1E"/>
          <w:sz w:val="20"/>
          <w:szCs w:val="20"/>
          <w:bdr w:val="none" w:sz="0" w:space="0" w:color="auto" w:frame="1"/>
        </w:rPr>
        <w:t xml:space="preserve">an worden </w:t>
      </w:r>
      <w:r w:rsidRPr="009A7055">
        <w:rPr>
          <w:rStyle w:val="xxs1"/>
          <w:rFonts w:ascii="Verdana" w:hAnsi="Verdana" w:cs="Segoe UI"/>
          <w:color w:val="201F1E"/>
          <w:sz w:val="20"/>
          <w:szCs w:val="20"/>
          <w:bdr w:val="none" w:sz="0" w:space="0" w:color="auto" w:frame="1"/>
        </w:rPr>
        <w:t>in</w:t>
      </w:r>
      <w:r>
        <w:rPr>
          <w:rStyle w:val="xxs1"/>
          <w:rFonts w:ascii="Verdana" w:hAnsi="Verdana" w:cs="Segoe UI"/>
          <w:color w:val="201F1E"/>
          <w:sz w:val="20"/>
          <w:szCs w:val="20"/>
          <w:bdr w:val="none" w:sz="0" w:space="0" w:color="auto" w:frame="1"/>
        </w:rPr>
        <w:t>ge</w:t>
      </w:r>
      <w:r w:rsidRPr="009A7055">
        <w:rPr>
          <w:rStyle w:val="xxs1"/>
          <w:rFonts w:ascii="Verdana" w:hAnsi="Verdana" w:cs="Segoe UI"/>
          <w:color w:val="201F1E"/>
          <w:sz w:val="20"/>
          <w:szCs w:val="20"/>
          <w:bdr w:val="none" w:sz="0" w:space="0" w:color="auto" w:frame="1"/>
        </w:rPr>
        <w:t>voer</w:t>
      </w:r>
      <w:r>
        <w:rPr>
          <w:rStyle w:val="xxs1"/>
          <w:rFonts w:ascii="Verdana" w:hAnsi="Verdana" w:cs="Segoe UI"/>
          <w:color w:val="201F1E"/>
          <w:sz w:val="20"/>
          <w:szCs w:val="20"/>
          <w:bdr w:val="none" w:sz="0" w:space="0" w:color="auto" w:frame="1"/>
        </w:rPr>
        <w:t xml:space="preserve">d </w:t>
      </w:r>
      <w:r w:rsidRPr="009A7055">
        <w:rPr>
          <w:rStyle w:val="xxs1"/>
          <w:rFonts w:ascii="Verdana" w:hAnsi="Verdana" w:cs="Segoe UI"/>
          <w:color w:val="201F1E"/>
          <w:sz w:val="20"/>
          <w:szCs w:val="20"/>
          <w:bdr w:val="none" w:sz="0" w:space="0" w:color="auto" w:frame="1"/>
        </w:rPr>
        <w:t>bij het verlenen van vergunningen. Maar er gaat ook veel nog niet goed. Zo moet er een onderzoek komen naar het functioneren van de regiotaxi-voorziening AV070. We krijgen er te vaak klachten over. Ook de wachttijden WMO, vaak maanden, moeten worden verkort. </w:t>
      </w:r>
    </w:p>
    <w:p w14:paraId="75C36B2A" w14:textId="772EDBD8" w:rsidR="0021480B" w:rsidRPr="005948E0" w:rsidRDefault="0021480B" w:rsidP="005948E0">
      <w:pPr>
        <w:pStyle w:val="xxli1"/>
        <w:shd w:val="clear" w:color="auto" w:fill="FFFFFF"/>
        <w:spacing w:before="0" w:beforeAutospacing="0" w:after="0" w:afterAutospacing="0"/>
        <w:rPr>
          <w:rFonts w:ascii="Verdana" w:hAnsi="Verdana" w:cs="Segoe UI"/>
          <w:color w:val="201F1E"/>
          <w:sz w:val="20"/>
          <w:szCs w:val="20"/>
        </w:rPr>
      </w:pPr>
      <w:r w:rsidRPr="009A7055">
        <w:rPr>
          <w:rStyle w:val="xxs1"/>
          <w:rFonts w:ascii="Verdana" w:hAnsi="Verdana" w:cs="Segoe UI"/>
          <w:b/>
          <w:bCs/>
          <w:color w:val="201F1E"/>
          <w:sz w:val="20"/>
          <w:szCs w:val="20"/>
          <w:bdr w:val="none" w:sz="0" w:space="0" w:color="auto" w:frame="1"/>
        </w:rPr>
        <w:t>HSP</w:t>
      </w:r>
      <w:r w:rsidR="005948E0">
        <w:rPr>
          <w:rStyle w:val="xxs1"/>
          <w:rFonts w:ascii="Verdana" w:hAnsi="Verdana" w:cs="Segoe UI"/>
          <w:b/>
          <w:bCs/>
          <w:color w:val="201F1E"/>
          <w:sz w:val="20"/>
          <w:szCs w:val="20"/>
          <w:bdr w:val="none" w:sz="0" w:space="0" w:color="auto" w:frame="1"/>
        </w:rPr>
        <w:br/>
      </w:r>
      <w:r w:rsidRPr="009A7055">
        <w:rPr>
          <w:rFonts w:ascii="Verdana" w:hAnsi="Verdana" w:cs="Segoe UI"/>
          <w:color w:val="201F1E"/>
          <w:sz w:val="20"/>
          <w:szCs w:val="20"/>
          <w:shd w:val="clear" w:color="auto" w:fill="FFFFFF"/>
        </w:rPr>
        <w:t>Nee, we voldoen nog steeds niet aan de eisen uit het VN</w:t>
      </w:r>
      <w:r>
        <w:rPr>
          <w:rFonts w:ascii="Verdana" w:hAnsi="Verdana" w:cs="Segoe UI"/>
          <w:color w:val="201F1E"/>
          <w:sz w:val="20"/>
          <w:szCs w:val="20"/>
          <w:shd w:val="clear" w:color="auto" w:fill="FFFFFF"/>
        </w:rPr>
        <w:t>-</w:t>
      </w:r>
      <w:r w:rsidRPr="009A7055">
        <w:rPr>
          <w:rFonts w:ascii="Verdana" w:hAnsi="Verdana" w:cs="Segoe UI"/>
          <w:color w:val="201F1E"/>
          <w:sz w:val="20"/>
          <w:szCs w:val="20"/>
          <w:shd w:val="clear" w:color="auto" w:fill="FFFFFF"/>
        </w:rPr>
        <w:t xml:space="preserve">verdrag </w:t>
      </w:r>
      <w:proofErr w:type="gramStart"/>
      <w:r w:rsidRPr="009A7055">
        <w:rPr>
          <w:rFonts w:ascii="Verdana" w:hAnsi="Verdana" w:cs="Segoe UI"/>
          <w:color w:val="201F1E"/>
          <w:sz w:val="20"/>
          <w:szCs w:val="20"/>
          <w:shd w:val="clear" w:color="auto" w:fill="FFFFFF"/>
        </w:rPr>
        <w:t>inzake</w:t>
      </w:r>
      <w:proofErr w:type="gramEnd"/>
      <w:r w:rsidRPr="009A7055">
        <w:rPr>
          <w:rFonts w:ascii="Verdana" w:hAnsi="Verdana" w:cs="Segoe UI"/>
          <w:color w:val="201F1E"/>
          <w:sz w:val="20"/>
          <w:szCs w:val="20"/>
          <w:shd w:val="clear" w:color="auto" w:fill="FFFFFF"/>
        </w:rPr>
        <w:t xml:space="preserve"> </w:t>
      </w:r>
      <w:r>
        <w:rPr>
          <w:rFonts w:ascii="Verdana" w:hAnsi="Verdana" w:cs="Segoe UI"/>
          <w:color w:val="201F1E"/>
          <w:sz w:val="20"/>
          <w:szCs w:val="20"/>
          <w:shd w:val="clear" w:color="auto" w:fill="FFFFFF"/>
        </w:rPr>
        <w:t xml:space="preserve">gelijke </w:t>
      </w:r>
      <w:r w:rsidRPr="009A7055">
        <w:rPr>
          <w:rFonts w:ascii="Verdana" w:hAnsi="Verdana" w:cs="Segoe UI"/>
          <w:color w:val="201F1E"/>
          <w:sz w:val="20"/>
          <w:szCs w:val="20"/>
          <w:shd w:val="clear" w:color="auto" w:fill="FFFFFF"/>
        </w:rPr>
        <w:t xml:space="preserve">rechten </w:t>
      </w:r>
      <w:r>
        <w:rPr>
          <w:rFonts w:ascii="Verdana" w:hAnsi="Verdana" w:cs="Segoe UI"/>
          <w:color w:val="201F1E"/>
          <w:sz w:val="20"/>
          <w:szCs w:val="20"/>
          <w:shd w:val="clear" w:color="auto" w:fill="FFFFFF"/>
        </w:rPr>
        <w:t xml:space="preserve">voor </w:t>
      </w:r>
      <w:r w:rsidRPr="009A7055">
        <w:rPr>
          <w:rFonts w:ascii="Verdana" w:hAnsi="Verdana" w:cs="Segoe UI"/>
          <w:color w:val="201F1E"/>
          <w:sz w:val="20"/>
          <w:szCs w:val="20"/>
          <w:shd w:val="clear" w:color="auto" w:fill="FFFFFF"/>
        </w:rPr>
        <w:t>mensen met een beperking.</w:t>
      </w:r>
      <w:r w:rsidRPr="009A7055">
        <w:rPr>
          <w:rFonts w:ascii="Verdana" w:hAnsi="Verdana" w:cs="Segoe UI"/>
          <w:color w:val="201F1E"/>
          <w:sz w:val="20"/>
          <w:szCs w:val="20"/>
        </w:rPr>
        <w:br/>
      </w:r>
    </w:p>
    <w:p w14:paraId="443A51D2" w14:textId="77777777" w:rsidR="005948E0" w:rsidRDefault="005948E0">
      <w:pPr>
        <w:spacing w:line="259" w:lineRule="auto"/>
        <w:rPr>
          <w:rFonts w:ascii="Verdana" w:eastAsia="Times New Roman" w:hAnsi="Verdana" w:cs="Times New Roman"/>
          <w:b/>
          <w:bCs/>
          <w:color w:val="000000"/>
          <w:sz w:val="20"/>
          <w:szCs w:val="20"/>
          <w:lang w:val="nl-NL" w:eastAsia="nl-NL"/>
        </w:rPr>
      </w:pPr>
      <w:r>
        <w:rPr>
          <w:rFonts w:ascii="Verdana" w:eastAsia="Times New Roman" w:hAnsi="Verdana" w:cs="Times New Roman"/>
          <w:b/>
          <w:bCs/>
          <w:color w:val="000000"/>
          <w:sz w:val="20"/>
          <w:szCs w:val="20"/>
          <w:lang w:val="nl-NL" w:eastAsia="nl-NL"/>
        </w:rPr>
        <w:br w:type="page"/>
      </w:r>
    </w:p>
    <w:p w14:paraId="2C3DB1CD" w14:textId="36CDFDFA" w:rsidR="0021480B" w:rsidRPr="005948E0" w:rsidRDefault="0021480B" w:rsidP="005948E0">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lastRenderedPageBreak/>
        <w:t>PvdA</w:t>
      </w:r>
      <w:r w:rsidR="005948E0">
        <w:rPr>
          <w:rFonts w:ascii="Verdana" w:eastAsia="Times New Roman" w:hAnsi="Verdana" w:cs="Times New Roman"/>
          <w:b/>
          <w:bCs/>
          <w:color w:val="000000"/>
          <w:sz w:val="20"/>
          <w:szCs w:val="20"/>
          <w:lang w:val="nl-NL" w:eastAsia="nl-NL"/>
        </w:rPr>
        <w:br/>
      </w:r>
      <w:r w:rsidRPr="009A7055">
        <w:rPr>
          <w:rFonts w:ascii="Verdana" w:eastAsia="Times New Roman" w:hAnsi="Verdana" w:cs="Times New Roman"/>
          <w:color w:val="000000"/>
          <w:sz w:val="20"/>
          <w:szCs w:val="20"/>
          <w:lang w:val="nl-NL" w:eastAsia="nl-NL"/>
        </w:rPr>
        <w:t xml:space="preserve">We hebben belangrijke stappen vooruit gemaakt, zo is er meer aandacht voor het onderwerp gekomen door o.a. de </w:t>
      </w:r>
      <w:r>
        <w:rPr>
          <w:rFonts w:ascii="Verdana" w:eastAsia="Times New Roman" w:hAnsi="Verdana" w:cs="Times New Roman"/>
          <w:color w:val="000000"/>
          <w:sz w:val="20"/>
          <w:szCs w:val="20"/>
          <w:lang w:val="nl-NL" w:eastAsia="nl-NL"/>
        </w:rPr>
        <w:t>i</w:t>
      </w:r>
      <w:r w:rsidRPr="009A7055">
        <w:rPr>
          <w:rFonts w:ascii="Verdana" w:eastAsia="Times New Roman" w:hAnsi="Verdana" w:cs="Times New Roman"/>
          <w:color w:val="000000"/>
          <w:sz w:val="20"/>
          <w:szCs w:val="20"/>
          <w:lang w:val="nl-NL" w:eastAsia="nl-NL"/>
        </w:rPr>
        <w:t xml:space="preserve">nspiratienota </w:t>
      </w:r>
      <w:r>
        <w:rPr>
          <w:rFonts w:ascii="Verdana" w:eastAsia="Times New Roman" w:hAnsi="Verdana" w:cs="Times New Roman"/>
          <w:color w:val="000000"/>
          <w:sz w:val="20"/>
          <w:szCs w:val="20"/>
          <w:lang w:val="nl-NL" w:eastAsia="nl-NL"/>
        </w:rPr>
        <w:t xml:space="preserve">‘100% </w:t>
      </w:r>
      <w:r w:rsidRPr="009A7055">
        <w:rPr>
          <w:rFonts w:ascii="Verdana" w:eastAsia="Times New Roman" w:hAnsi="Verdana" w:cs="Times New Roman"/>
          <w:color w:val="000000"/>
          <w:sz w:val="20"/>
          <w:szCs w:val="20"/>
          <w:lang w:val="nl-NL" w:eastAsia="nl-NL"/>
        </w:rPr>
        <w:t>Toegankelijk</w:t>
      </w:r>
      <w:r>
        <w:rPr>
          <w:rFonts w:ascii="Verdana" w:eastAsia="Times New Roman" w:hAnsi="Verdana" w:cs="Times New Roman"/>
          <w:color w:val="000000"/>
          <w:sz w:val="20"/>
          <w:szCs w:val="20"/>
          <w:lang w:val="nl-NL" w:eastAsia="nl-NL"/>
        </w:rPr>
        <w:t xml:space="preserve">’ </w:t>
      </w:r>
      <w:r w:rsidRPr="009A7055">
        <w:rPr>
          <w:rFonts w:ascii="Verdana" w:eastAsia="Times New Roman" w:hAnsi="Verdana" w:cs="Times New Roman"/>
          <w:color w:val="000000"/>
          <w:sz w:val="20"/>
          <w:szCs w:val="20"/>
          <w:lang w:val="nl-NL" w:eastAsia="nl-NL"/>
        </w:rPr>
        <w:t xml:space="preserve">die de PvdA samen met andere partijen schreef, en wat de basis vormde voor de </w:t>
      </w:r>
      <w:r>
        <w:rPr>
          <w:rFonts w:ascii="Verdana" w:eastAsia="Times New Roman" w:hAnsi="Verdana" w:cs="Times New Roman"/>
          <w:color w:val="000000"/>
          <w:sz w:val="20"/>
          <w:szCs w:val="20"/>
          <w:lang w:val="nl-NL" w:eastAsia="nl-NL"/>
        </w:rPr>
        <w:t xml:space="preserve">gemeentelijke </w:t>
      </w:r>
      <w:r w:rsidRPr="009A7055">
        <w:rPr>
          <w:rFonts w:ascii="Verdana" w:eastAsia="Times New Roman" w:hAnsi="Verdana" w:cs="Times New Roman"/>
          <w:color w:val="000000"/>
          <w:sz w:val="20"/>
          <w:szCs w:val="20"/>
          <w:lang w:val="nl-NL" w:eastAsia="nl-NL"/>
        </w:rPr>
        <w:t xml:space="preserve">nota </w:t>
      </w:r>
      <w:r>
        <w:rPr>
          <w:rFonts w:ascii="Verdana" w:eastAsia="Times New Roman" w:hAnsi="Verdana" w:cs="Times New Roman"/>
          <w:color w:val="000000"/>
          <w:sz w:val="20"/>
          <w:szCs w:val="20"/>
          <w:lang w:val="nl-NL" w:eastAsia="nl-NL"/>
        </w:rPr>
        <w:t>‘</w:t>
      </w:r>
      <w:r w:rsidRPr="009A7055">
        <w:rPr>
          <w:rFonts w:ascii="Verdana" w:eastAsia="Times New Roman" w:hAnsi="Verdana" w:cs="Times New Roman"/>
          <w:color w:val="000000"/>
          <w:sz w:val="20"/>
          <w:szCs w:val="20"/>
          <w:lang w:val="nl-NL" w:eastAsia="nl-NL"/>
        </w:rPr>
        <w:t>Vanzelfsprekend toegankelijk</w:t>
      </w:r>
      <w:r>
        <w:rPr>
          <w:rFonts w:ascii="Verdana" w:eastAsia="Times New Roman" w:hAnsi="Verdana" w:cs="Times New Roman"/>
          <w:color w:val="000000"/>
          <w:sz w:val="20"/>
          <w:szCs w:val="20"/>
          <w:lang w:val="nl-NL" w:eastAsia="nl-NL"/>
        </w:rPr>
        <w:t>’</w:t>
      </w:r>
      <w:r w:rsidRPr="009A7055">
        <w:rPr>
          <w:rFonts w:ascii="Verdana" w:eastAsia="Times New Roman" w:hAnsi="Verdana" w:cs="Times New Roman"/>
          <w:color w:val="000000"/>
          <w:sz w:val="20"/>
          <w:szCs w:val="20"/>
          <w:lang w:val="nl-NL" w:eastAsia="nl-NL"/>
        </w:rPr>
        <w:t>. Ook is in het coalitieakkoord in 2019, waar de PvdA deel van uitmaakt, 3</w:t>
      </w:r>
      <w:r>
        <w:rPr>
          <w:rFonts w:ascii="Verdana" w:eastAsia="Times New Roman" w:hAnsi="Verdana" w:cs="Times New Roman"/>
          <w:color w:val="000000"/>
          <w:sz w:val="20"/>
          <w:szCs w:val="20"/>
          <w:lang w:val="nl-NL" w:eastAsia="nl-NL"/>
        </w:rPr>
        <w:t>.</w:t>
      </w:r>
      <w:r w:rsidRPr="009A7055">
        <w:rPr>
          <w:rFonts w:ascii="Verdana" w:eastAsia="Times New Roman" w:hAnsi="Verdana" w:cs="Times New Roman"/>
          <w:color w:val="000000"/>
          <w:sz w:val="20"/>
          <w:szCs w:val="20"/>
          <w:lang w:val="nl-NL" w:eastAsia="nl-NL"/>
        </w:rPr>
        <w:t>5</w:t>
      </w:r>
      <w:r>
        <w:rPr>
          <w:rFonts w:ascii="Verdana" w:eastAsia="Times New Roman" w:hAnsi="Verdana" w:cs="Times New Roman"/>
          <w:color w:val="000000"/>
          <w:sz w:val="20"/>
          <w:szCs w:val="20"/>
          <w:lang w:val="nl-NL" w:eastAsia="nl-NL"/>
        </w:rPr>
        <w:t xml:space="preserve"> </w:t>
      </w:r>
      <w:r w:rsidRPr="009A7055">
        <w:rPr>
          <w:rFonts w:ascii="Verdana" w:eastAsia="Times New Roman" w:hAnsi="Verdana" w:cs="Times New Roman"/>
          <w:color w:val="000000"/>
          <w:sz w:val="20"/>
          <w:szCs w:val="20"/>
          <w:lang w:val="nl-NL" w:eastAsia="nl-NL"/>
        </w:rPr>
        <w:t xml:space="preserve">miljoen euro uitgetrokken voor het verbeteren van de toegankelijkheid, waaronder </w:t>
      </w:r>
      <w:r>
        <w:rPr>
          <w:rFonts w:ascii="Verdana" w:eastAsia="Times New Roman" w:hAnsi="Verdana" w:cs="Times New Roman"/>
          <w:color w:val="000000"/>
          <w:sz w:val="20"/>
          <w:szCs w:val="20"/>
          <w:lang w:val="nl-NL" w:eastAsia="nl-NL"/>
        </w:rPr>
        <w:t>extra geld voor het T</w:t>
      </w:r>
      <w:r w:rsidRPr="009A7055">
        <w:rPr>
          <w:rFonts w:ascii="Verdana" w:eastAsia="Times New Roman" w:hAnsi="Verdana" w:cs="Times New Roman"/>
          <w:color w:val="000000"/>
          <w:sz w:val="20"/>
          <w:szCs w:val="20"/>
          <w:lang w:val="nl-NL" w:eastAsia="nl-NL"/>
        </w:rPr>
        <w:t>oegankelijkheidsfonds. Ook heeft de PvdA meermaals aandacht gevraagd voor toegankelijkheid van bijvoorbeeld schoolgebouwen, de openbare ruimte en van winkels en horeca.</w:t>
      </w:r>
      <w:r w:rsidR="005948E0">
        <w:rPr>
          <w:rFonts w:ascii="Verdana" w:eastAsia="Times New Roman" w:hAnsi="Verdana" w:cs="Times New Roman"/>
          <w:color w:val="000000"/>
          <w:sz w:val="20"/>
          <w:szCs w:val="20"/>
          <w:bdr w:val="none" w:sz="0" w:space="0" w:color="auto" w:frame="1"/>
          <w:lang w:val="nl-NL" w:eastAsia="nl-NL"/>
        </w:rPr>
        <w:br/>
      </w:r>
      <w:r w:rsidR="005948E0">
        <w:rPr>
          <w:rFonts w:ascii="Verdana" w:eastAsia="Times New Roman" w:hAnsi="Verdana" w:cs="Times New Roman"/>
          <w:color w:val="000000"/>
          <w:sz w:val="20"/>
          <w:szCs w:val="20"/>
          <w:bdr w:val="none" w:sz="0" w:space="0" w:color="auto" w:frame="1"/>
          <w:lang w:val="nl-NL" w:eastAsia="nl-NL"/>
        </w:rPr>
        <w:br/>
      </w:r>
      <w:r w:rsidRPr="009A7055">
        <w:rPr>
          <w:rFonts w:ascii="Verdana" w:eastAsia="Times New Roman" w:hAnsi="Verdana" w:cs="Times New Roman"/>
          <w:b/>
          <w:bCs/>
          <w:color w:val="000000"/>
          <w:sz w:val="20"/>
          <w:szCs w:val="20"/>
          <w:lang w:val="nl-NL" w:eastAsia="nl-NL"/>
        </w:rPr>
        <w:t>PvdD</w:t>
      </w:r>
      <w:r w:rsidR="005948E0">
        <w:rPr>
          <w:rFonts w:ascii="Verdana" w:eastAsia="Times New Roman" w:hAnsi="Verdana" w:cs="Times New Roman"/>
          <w:b/>
          <w:bCs/>
          <w:color w:val="000000"/>
          <w:sz w:val="20"/>
          <w:szCs w:val="20"/>
          <w:lang w:val="nl-NL" w:eastAsia="nl-NL"/>
        </w:rPr>
        <w:br/>
      </w:r>
      <w:r w:rsidRPr="009A7055">
        <w:rPr>
          <w:rFonts w:ascii="Verdana" w:eastAsia="Times New Roman" w:hAnsi="Verdana" w:cs="Calibri"/>
          <w:color w:val="000000"/>
          <w:kern w:val="36"/>
          <w:sz w:val="20"/>
          <w:szCs w:val="20"/>
          <w:bdr w:val="none" w:sz="0" w:space="0" w:color="auto" w:frame="1"/>
          <w:lang w:val="nl-NL" w:eastAsia="nl-NL"/>
        </w:rPr>
        <w:t xml:space="preserve">De Partij voor de Dieren ziet dat er verbeteringen zijn doorgevoerd, zoals de aanleg van meer </w:t>
      </w:r>
      <w:r>
        <w:rPr>
          <w:rFonts w:ascii="Verdana" w:eastAsia="Times New Roman" w:hAnsi="Verdana" w:cs="Calibri"/>
          <w:color w:val="000000"/>
          <w:kern w:val="36"/>
          <w:sz w:val="20"/>
          <w:szCs w:val="20"/>
          <w:bdr w:val="none" w:sz="0" w:space="0" w:color="auto" w:frame="1"/>
          <w:lang w:val="nl-NL" w:eastAsia="nl-NL"/>
        </w:rPr>
        <w:t>blinden</w:t>
      </w:r>
      <w:r w:rsidRPr="009A7055">
        <w:rPr>
          <w:rFonts w:ascii="Verdana" w:eastAsia="Times New Roman" w:hAnsi="Verdana" w:cs="Calibri"/>
          <w:color w:val="000000"/>
          <w:kern w:val="36"/>
          <w:sz w:val="20"/>
          <w:szCs w:val="20"/>
          <w:bdr w:val="none" w:sz="0" w:space="0" w:color="auto" w:frame="1"/>
          <w:lang w:val="nl-NL" w:eastAsia="nl-NL"/>
        </w:rPr>
        <w:t xml:space="preserve">geleidenlijnen. Toch is dit nog niet voldoende. Er zijn nog </w:t>
      </w:r>
      <w:proofErr w:type="gramStart"/>
      <w:r w:rsidRPr="009A7055">
        <w:rPr>
          <w:rFonts w:ascii="Verdana" w:eastAsia="Times New Roman" w:hAnsi="Verdana" w:cs="Calibri"/>
          <w:color w:val="000000"/>
          <w:kern w:val="36"/>
          <w:sz w:val="20"/>
          <w:szCs w:val="20"/>
          <w:bdr w:val="none" w:sz="0" w:space="0" w:color="auto" w:frame="1"/>
          <w:lang w:val="nl-NL" w:eastAsia="nl-NL"/>
        </w:rPr>
        <w:t>teveel</w:t>
      </w:r>
      <w:proofErr w:type="gramEnd"/>
      <w:r w:rsidRPr="009A7055">
        <w:rPr>
          <w:rFonts w:ascii="Verdana" w:eastAsia="Times New Roman" w:hAnsi="Verdana" w:cs="Calibri"/>
          <w:color w:val="000000"/>
          <w:kern w:val="36"/>
          <w:sz w:val="20"/>
          <w:szCs w:val="20"/>
          <w:bdr w:val="none" w:sz="0" w:space="0" w:color="auto" w:frame="1"/>
          <w:lang w:val="nl-NL" w:eastAsia="nl-NL"/>
        </w:rPr>
        <w:t xml:space="preserve"> ontoegankelijke haltes, de openbare ruimte is nog niet genoeg toegankelijk en er vindt nog teveel discriminatie op basis van functiebeperking plaats en is er te weinig erkenning van deze vorm van discriminatie.</w:t>
      </w:r>
      <w:r w:rsidRPr="009A7055">
        <w:rPr>
          <w:rFonts w:ascii="Verdana" w:eastAsia="Times New Roman" w:hAnsi="Verdana" w:cs="Calibri"/>
          <w:b/>
          <w:bCs/>
          <w:color w:val="000000"/>
          <w:kern w:val="36"/>
          <w:sz w:val="20"/>
          <w:szCs w:val="20"/>
          <w:bdr w:val="none" w:sz="0" w:space="0" w:color="auto" w:frame="1"/>
          <w:lang w:val="nl-NL" w:eastAsia="nl-NL"/>
        </w:rPr>
        <w:br/>
      </w:r>
      <w:r w:rsidRPr="009A7055">
        <w:rPr>
          <w:rFonts w:ascii="Verdana" w:eastAsia="Times New Roman" w:hAnsi="Verdana" w:cs="Calibri"/>
          <w:b/>
          <w:bCs/>
          <w:color w:val="000000"/>
          <w:kern w:val="36"/>
          <w:sz w:val="20"/>
          <w:szCs w:val="20"/>
          <w:bdr w:val="none" w:sz="0" w:space="0" w:color="auto" w:frame="1"/>
          <w:lang w:val="nl-NL" w:eastAsia="nl-NL"/>
        </w:rPr>
        <w:br/>
      </w:r>
      <w:r w:rsidRPr="009A7055">
        <w:rPr>
          <w:rFonts w:ascii="Verdana" w:eastAsia="Times New Roman" w:hAnsi="Verdana" w:cs="Times New Roman"/>
          <w:b/>
          <w:bCs/>
          <w:color w:val="000000"/>
          <w:sz w:val="20"/>
          <w:szCs w:val="20"/>
          <w:lang w:val="nl-NL" w:eastAsia="nl-NL"/>
        </w:rPr>
        <w:t>PVV</w:t>
      </w:r>
      <w:r w:rsidR="005948E0">
        <w:rPr>
          <w:rFonts w:ascii="Verdana" w:eastAsia="Times New Roman" w:hAnsi="Verdana" w:cs="Times New Roman"/>
          <w:b/>
          <w:bCs/>
          <w:color w:val="000000"/>
          <w:sz w:val="20"/>
          <w:szCs w:val="20"/>
          <w:lang w:val="nl-NL" w:eastAsia="nl-NL"/>
        </w:rPr>
        <w:br/>
      </w:r>
      <w:proofErr w:type="spellStart"/>
      <w:r w:rsidRPr="009A7055">
        <w:rPr>
          <w:rFonts w:ascii="Verdana" w:hAnsi="Verdana"/>
          <w:color w:val="000000"/>
          <w:sz w:val="20"/>
          <w:szCs w:val="20"/>
          <w:bdr w:val="none" w:sz="0" w:space="0" w:color="auto" w:frame="1"/>
        </w:rPr>
        <w:t>Oneens</w:t>
      </w:r>
      <w:proofErr w:type="spellEnd"/>
      <w:r w:rsidRPr="009A7055">
        <w:rPr>
          <w:rFonts w:ascii="Verdana" w:hAnsi="Verdana"/>
          <w:color w:val="000000"/>
          <w:sz w:val="20"/>
          <w:szCs w:val="20"/>
          <w:bdr w:val="none" w:sz="0" w:space="0" w:color="auto" w:frame="1"/>
        </w:rPr>
        <w:t>. Er is nog een lange weg te gaan. Het huidige college maakt op veel vlakken de stad juist ontoegankelijker door onvoldoende investeringen in publieke voorzieningen.</w:t>
      </w:r>
    </w:p>
    <w:p w14:paraId="55DAD5DF" w14:textId="77777777" w:rsidR="0021480B" w:rsidRPr="009A7055" w:rsidRDefault="0021480B" w:rsidP="0021480B">
      <w:pPr>
        <w:pStyle w:val="xxmsonormal"/>
        <w:shd w:val="clear" w:color="auto" w:fill="FFFFFF"/>
        <w:spacing w:before="0" w:beforeAutospacing="0" w:after="0" w:afterAutospacing="0"/>
        <w:rPr>
          <w:rFonts w:ascii="Verdana" w:hAnsi="Verdana"/>
          <w:color w:val="000000"/>
          <w:sz w:val="20"/>
          <w:szCs w:val="20"/>
          <w:bdr w:val="none" w:sz="0" w:space="0" w:color="auto" w:frame="1"/>
        </w:rPr>
      </w:pPr>
    </w:p>
    <w:p w14:paraId="3B93D477" w14:textId="504DF709" w:rsidR="002B67C3" w:rsidRPr="005948E0" w:rsidRDefault="0021480B" w:rsidP="005948E0">
      <w:pPr>
        <w:pStyle w:val="xxmsonormal"/>
        <w:shd w:val="clear" w:color="auto" w:fill="FFFFFF"/>
        <w:spacing w:before="0" w:beforeAutospacing="0" w:after="0" w:afterAutospacing="0"/>
        <w:rPr>
          <w:rFonts w:ascii="Verdana" w:hAnsi="Verdana"/>
          <w:b/>
          <w:bCs/>
          <w:color w:val="000000"/>
          <w:sz w:val="20"/>
          <w:szCs w:val="20"/>
          <w:bdr w:val="none" w:sz="0" w:space="0" w:color="auto" w:frame="1"/>
        </w:rPr>
      </w:pPr>
      <w:r w:rsidRPr="009A7055">
        <w:rPr>
          <w:rFonts w:ascii="Verdana" w:hAnsi="Verdana"/>
          <w:b/>
          <w:bCs/>
          <w:color w:val="000000"/>
          <w:sz w:val="20"/>
          <w:szCs w:val="20"/>
          <w:bdr w:val="none" w:sz="0" w:space="0" w:color="auto" w:frame="1"/>
        </w:rPr>
        <w:t>SP</w:t>
      </w:r>
      <w:r w:rsidR="005948E0">
        <w:rPr>
          <w:rFonts w:ascii="Verdana" w:hAnsi="Verdana"/>
          <w:b/>
          <w:bCs/>
          <w:color w:val="000000"/>
          <w:sz w:val="20"/>
          <w:szCs w:val="20"/>
          <w:bdr w:val="none" w:sz="0" w:space="0" w:color="auto" w:frame="1"/>
        </w:rPr>
        <w:br/>
      </w:r>
      <w:r w:rsidRPr="009A7055">
        <w:rPr>
          <w:rFonts w:ascii="Verdana" w:hAnsi="Verdana"/>
          <w:color w:val="000000"/>
          <w:sz w:val="20"/>
          <w:szCs w:val="20"/>
        </w:rPr>
        <w:t>Er zijn verbeteringen doorgevoerd op bepaalde punten en wordt ook meer aandacht aan besteedt, maar het kan natuurlijk altijd beter</w:t>
      </w:r>
      <w:r>
        <w:rPr>
          <w:rFonts w:ascii="Verdana" w:hAnsi="Verdana"/>
          <w:color w:val="000000"/>
          <w:sz w:val="20"/>
          <w:szCs w:val="20"/>
        </w:rPr>
        <w:t>. H</w:t>
      </w:r>
      <w:r w:rsidRPr="009A7055">
        <w:rPr>
          <w:rFonts w:ascii="Verdana" w:hAnsi="Verdana"/>
          <w:color w:val="000000"/>
          <w:sz w:val="20"/>
          <w:szCs w:val="20"/>
        </w:rPr>
        <w:t>et is wat de SP betreft nog niet voldoende. Als we kijken naar de bereikbaarheid van openbare plekken zoals stadsdeelkantoren, tramhaltes, het strand of bijvoorbeeld scholen, dan is e</w:t>
      </w:r>
      <w:r>
        <w:rPr>
          <w:rFonts w:ascii="Verdana" w:hAnsi="Verdana"/>
          <w:color w:val="000000"/>
          <w:sz w:val="20"/>
          <w:szCs w:val="20"/>
        </w:rPr>
        <w:t>r nog een inhaalslag te maken.</w:t>
      </w:r>
    </w:p>
    <w:sectPr w:rsidR="002B67C3" w:rsidRPr="00594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0B"/>
    <w:rsid w:val="0021480B"/>
    <w:rsid w:val="002B67C3"/>
    <w:rsid w:val="005948E0"/>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CE85"/>
  <w15:chartTrackingRefBased/>
  <w15:docId w15:val="{B433E1E4-21CD-4D78-8725-393941B6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80B"/>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21480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21480B"/>
  </w:style>
  <w:style w:type="paragraph" w:customStyle="1" w:styleId="xxmsonormal">
    <w:name w:val="x_x_msonormal"/>
    <w:basedOn w:val="Standaard"/>
    <w:rsid w:val="0021480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21480B"/>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Projecten</dc:creator>
  <cp:keywords/>
  <dc:description/>
  <cp:lastModifiedBy>Vaishnavi Tewarie</cp:lastModifiedBy>
  <cp:revision>2</cp:revision>
  <dcterms:created xsi:type="dcterms:W3CDTF">2022-02-24T13:18:00Z</dcterms:created>
  <dcterms:modified xsi:type="dcterms:W3CDTF">2022-02-28T21:45:00Z</dcterms:modified>
</cp:coreProperties>
</file>